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3E5D6"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18557425" wp14:editId="21557DE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90A3687" w14:textId="77777777" w:rsidR="00833F34" w:rsidRPr="00837863" w:rsidRDefault="00833F34" w:rsidP="00833F34">
      <w:pPr>
        <w:pStyle w:val="REG-H1d"/>
      </w:pPr>
      <w:r w:rsidRPr="00837863">
        <w:t xml:space="preserve">REGULATIONS </w:t>
      </w:r>
      <w:r>
        <w:t xml:space="preserve">SURVIVING </w:t>
      </w:r>
      <w:r w:rsidRPr="00837863">
        <w:t>IN TERMS OF</w:t>
      </w:r>
    </w:p>
    <w:p w14:paraId="67DA7C8F" w14:textId="77777777" w:rsidR="00833F34" w:rsidRPr="00837863" w:rsidRDefault="00833F34" w:rsidP="00833F34">
      <w:pPr>
        <w:pStyle w:val="REG-H1d"/>
      </w:pPr>
    </w:p>
    <w:p w14:paraId="43E95789" w14:textId="77777777" w:rsidR="00833F34" w:rsidRPr="00837863" w:rsidRDefault="00833F34" w:rsidP="00833F34">
      <w:pPr>
        <w:pStyle w:val="REG-H1a"/>
      </w:pPr>
      <w:bookmarkStart w:id="0" w:name="_Hlk194069855"/>
      <w:r w:rsidRPr="00837863">
        <w:t xml:space="preserve">Health Professions Act </w:t>
      </w:r>
      <w:r>
        <w:t>16</w:t>
      </w:r>
      <w:r w:rsidRPr="00837863">
        <w:t xml:space="preserve"> of 20</w:t>
      </w:r>
      <w:r>
        <w:t>2</w:t>
      </w:r>
      <w:r w:rsidRPr="00837863">
        <w:t>4</w:t>
      </w:r>
      <w:bookmarkEnd w:id="0"/>
    </w:p>
    <w:p w14:paraId="17A1C716" w14:textId="69CFF796" w:rsidR="00BD2B69" w:rsidRPr="00097CE5" w:rsidRDefault="00833F34" w:rsidP="00833F34">
      <w:pPr>
        <w:pStyle w:val="REG-H1b"/>
        <w:rPr>
          <w:b w:val="0"/>
        </w:rPr>
      </w:pPr>
      <w:r w:rsidRPr="00837863">
        <w:rPr>
          <w:b w:val="0"/>
        </w:rPr>
        <w:t xml:space="preserve">section </w:t>
      </w:r>
      <w:r>
        <w:rPr>
          <w:b w:val="0"/>
        </w:rPr>
        <w:t>9</w:t>
      </w:r>
      <w:r w:rsidRPr="00837863">
        <w:rPr>
          <w:b w:val="0"/>
        </w:rPr>
        <w:t>5</w:t>
      </w:r>
      <w:r>
        <w:rPr>
          <w:b w:val="0"/>
        </w:rPr>
        <w:t>(10)</w:t>
      </w:r>
    </w:p>
    <w:p w14:paraId="345F4706" w14:textId="77777777" w:rsidR="00E2335D" w:rsidRPr="00097CE5" w:rsidRDefault="00E2335D" w:rsidP="00E2335D">
      <w:pPr>
        <w:pStyle w:val="REG-H1a"/>
        <w:pBdr>
          <w:bottom w:val="single" w:sz="4" w:space="1" w:color="auto"/>
        </w:pBdr>
      </w:pPr>
    </w:p>
    <w:p w14:paraId="46347537" w14:textId="77777777" w:rsidR="00E2335D" w:rsidRPr="00097CE5" w:rsidRDefault="00E2335D" w:rsidP="00E2335D">
      <w:pPr>
        <w:pStyle w:val="REG-H1a"/>
      </w:pPr>
    </w:p>
    <w:p w14:paraId="0627A219" w14:textId="07BE4B0D" w:rsidR="006F50B9" w:rsidRPr="006F50B9" w:rsidRDefault="00AF409D" w:rsidP="006F50B9">
      <w:pPr>
        <w:pStyle w:val="REG-H1b"/>
        <w:rPr>
          <w:lang w:val="en-US"/>
        </w:rPr>
      </w:pPr>
      <w:r>
        <w:t xml:space="preserve">Regulations relating to </w:t>
      </w:r>
      <w:r w:rsidR="006F50B9">
        <w:t>R</w:t>
      </w:r>
      <w:r w:rsidR="006F50B9" w:rsidRPr="006F50B9">
        <w:rPr>
          <w:lang w:val="en-US"/>
        </w:rPr>
        <w:t xml:space="preserve">egistration of Medical Practitioners and Specialists to </w:t>
      </w:r>
      <w:r w:rsidR="00A219C2">
        <w:rPr>
          <w:lang w:val="en-US"/>
        </w:rPr>
        <w:t>U</w:t>
      </w:r>
      <w:r w:rsidR="006F50B9" w:rsidRPr="006F50B9">
        <w:rPr>
          <w:lang w:val="en-US"/>
        </w:rPr>
        <w:t xml:space="preserve">ndergo </w:t>
      </w:r>
      <w:r w:rsidR="006F50B9">
        <w:rPr>
          <w:lang w:val="en-US"/>
        </w:rPr>
        <w:t>T</w:t>
      </w:r>
      <w:r w:rsidR="006F50B9" w:rsidRPr="006F50B9">
        <w:rPr>
          <w:lang w:val="en-US"/>
        </w:rPr>
        <w:t xml:space="preserve">raining in </w:t>
      </w:r>
    </w:p>
    <w:p w14:paraId="532FAFB1" w14:textId="54A190FB" w:rsidR="00E2335D" w:rsidRPr="002426AA" w:rsidRDefault="006F50B9" w:rsidP="006F50B9">
      <w:pPr>
        <w:pStyle w:val="REG-H1b"/>
      </w:pPr>
      <w:r>
        <w:rPr>
          <w:lang w:val="en-US"/>
        </w:rPr>
        <w:t>S</w:t>
      </w:r>
      <w:r w:rsidRPr="006F50B9">
        <w:rPr>
          <w:lang w:val="en-US"/>
        </w:rPr>
        <w:t xml:space="preserve">pecialities or </w:t>
      </w:r>
      <w:r>
        <w:rPr>
          <w:lang w:val="en-US"/>
        </w:rPr>
        <w:t>S</w:t>
      </w:r>
      <w:r w:rsidRPr="006F50B9">
        <w:rPr>
          <w:lang w:val="en-US"/>
        </w:rPr>
        <w:t xml:space="preserve">ub-specialities </w:t>
      </w:r>
    </w:p>
    <w:p w14:paraId="67740066" w14:textId="0191AE0B" w:rsidR="00D2019F" w:rsidRPr="00097CE5" w:rsidRDefault="00BD2B69" w:rsidP="00C838EC">
      <w:pPr>
        <w:pStyle w:val="REG-H1d"/>
      </w:pPr>
      <w:r w:rsidRPr="00097CE5">
        <w:t xml:space="preserve">Government Notice </w:t>
      </w:r>
      <w:r w:rsidR="002426AA">
        <w:t>3</w:t>
      </w:r>
      <w:r w:rsidR="00A219C2">
        <w:t>0</w:t>
      </w:r>
      <w:r w:rsidR="00894BF9">
        <w:t xml:space="preserve">8 </w:t>
      </w:r>
      <w:r w:rsidR="005C16B3" w:rsidRPr="00097CE5">
        <w:t>of</w:t>
      </w:r>
      <w:r w:rsidR="005709A6" w:rsidRPr="00097CE5">
        <w:t xml:space="preserve"> </w:t>
      </w:r>
      <w:r w:rsidR="0089263D">
        <w:t>202</w:t>
      </w:r>
      <w:r w:rsidR="00A219C2">
        <w:t>4</w:t>
      </w:r>
    </w:p>
    <w:p w14:paraId="684046DB" w14:textId="71F79C3C" w:rsidR="003013D8" w:rsidRPr="00097CE5" w:rsidRDefault="003013D8" w:rsidP="003013D8">
      <w:pPr>
        <w:pStyle w:val="REG-Amend"/>
      </w:pPr>
      <w:r w:rsidRPr="00097CE5">
        <w:t>(</w:t>
      </w:r>
      <w:hyperlink r:id="rId9" w:history="1">
        <w:r w:rsidR="00894BF9" w:rsidRPr="00894BF9">
          <w:rPr>
            <w:rStyle w:val="Hyperlink"/>
            <w:lang w:val="en-ZA"/>
          </w:rPr>
          <w:t xml:space="preserve">GG </w:t>
        </w:r>
        <w:r w:rsidR="00A219C2">
          <w:rPr>
            <w:rStyle w:val="Hyperlink"/>
            <w:lang w:val="en-ZA"/>
          </w:rPr>
          <w:t>8489</w:t>
        </w:r>
      </w:hyperlink>
      <w:r w:rsidRPr="00097CE5">
        <w:t>)</w:t>
      </w:r>
    </w:p>
    <w:p w14:paraId="04EB3ECA" w14:textId="5E7078D8" w:rsidR="003013D8" w:rsidRDefault="003013D8" w:rsidP="003013D8">
      <w:pPr>
        <w:pStyle w:val="REG-Amend"/>
      </w:pPr>
      <w:r w:rsidRPr="00097CE5">
        <w:t xml:space="preserve">came into force on date of publication: </w:t>
      </w:r>
      <w:r w:rsidR="0089263D">
        <w:t>2</w:t>
      </w:r>
      <w:r w:rsidR="00A219C2">
        <w:t>9</w:t>
      </w:r>
      <w:r w:rsidR="0089263D">
        <w:t xml:space="preserve"> </w:t>
      </w:r>
      <w:r w:rsidR="00894BF9">
        <w:t xml:space="preserve">October </w:t>
      </w:r>
      <w:r w:rsidR="0089263D">
        <w:t>202</w:t>
      </w:r>
      <w:r w:rsidR="00A219C2">
        <w:t>4</w:t>
      </w:r>
    </w:p>
    <w:p w14:paraId="4FD48F31" w14:textId="77777777" w:rsidR="0089263D" w:rsidRDefault="0089263D" w:rsidP="003013D8">
      <w:pPr>
        <w:pStyle w:val="REG-Amend"/>
      </w:pPr>
    </w:p>
    <w:p w14:paraId="00DEE190" w14:textId="6B1090DB" w:rsidR="00833F34" w:rsidRPr="00340A05" w:rsidRDefault="00833F34" w:rsidP="00833F34">
      <w:pPr>
        <w:pStyle w:val="REG-Amend"/>
      </w:pPr>
      <w:r w:rsidRPr="00340A05">
        <w:t>These regulations were made in terms of section 59(1)</w:t>
      </w:r>
      <w:r>
        <w:t xml:space="preserve"> </w:t>
      </w:r>
      <w:r w:rsidRPr="00340A05">
        <w:t>of the Medical and Dental Act 10 of 2004, which was repealed by the Health Professions Act 16 of 2024. Pursuant to section 95(10) of the Health Professions Act 16 of 2024, they are deemed to have been made under that Act.</w:t>
      </w:r>
    </w:p>
    <w:p w14:paraId="017FF80E" w14:textId="77777777" w:rsidR="00833F34" w:rsidRPr="00340A05" w:rsidRDefault="00833F34" w:rsidP="00833F34">
      <w:pPr>
        <w:pStyle w:val="REG-Amend"/>
        <w:rPr>
          <w:lang w:val="en-ZA"/>
        </w:rPr>
      </w:pPr>
    </w:p>
    <w:p w14:paraId="28863367" w14:textId="77777777" w:rsidR="0089263D" w:rsidRDefault="0089263D" w:rsidP="0089263D">
      <w:pPr>
        <w:pStyle w:val="REG-Amend"/>
      </w:pPr>
      <w:r w:rsidRPr="009E7B1F">
        <w:t>The Government Notice which publishes these regulations notes that they were made</w:t>
      </w:r>
      <w:r>
        <w:rPr>
          <w:rFonts w:cs="Times New Roman"/>
          <w:lang w:val="en-ZA"/>
        </w:rPr>
        <w:t xml:space="preserve"> on the recommendation of the </w:t>
      </w:r>
      <w:r w:rsidR="002426AA">
        <w:rPr>
          <w:rFonts w:cs="Times New Roman"/>
          <w:lang w:val="en-ZA"/>
        </w:rPr>
        <w:t>Medical and Dental</w:t>
      </w:r>
      <w:r>
        <w:rPr>
          <w:rFonts w:cs="Times New Roman"/>
          <w:lang w:val="en-ZA"/>
        </w:rPr>
        <w:t xml:space="preserve"> Council of Namibia.</w:t>
      </w:r>
    </w:p>
    <w:p w14:paraId="3F6EBFC6" w14:textId="77777777" w:rsidR="005955EA" w:rsidRPr="00097CE5" w:rsidRDefault="005955EA" w:rsidP="0087487C">
      <w:pPr>
        <w:pStyle w:val="REG-H1a"/>
        <w:pBdr>
          <w:bottom w:val="single" w:sz="4" w:space="1" w:color="auto"/>
        </w:pBdr>
      </w:pPr>
    </w:p>
    <w:p w14:paraId="16BFE21A" w14:textId="77777777" w:rsidR="001121EE" w:rsidRPr="00097CE5" w:rsidRDefault="001121EE" w:rsidP="0087487C">
      <w:pPr>
        <w:pStyle w:val="REG-H1a"/>
      </w:pPr>
    </w:p>
    <w:p w14:paraId="5A51CABF" w14:textId="77777777" w:rsidR="008938F7" w:rsidRPr="0001000C" w:rsidRDefault="008938F7" w:rsidP="00C36B55">
      <w:pPr>
        <w:pStyle w:val="REG-H2"/>
        <w:rPr>
          <w:b w:val="0"/>
          <w:bCs/>
          <w:color w:val="000000" w:themeColor="text1"/>
        </w:rPr>
      </w:pPr>
      <w:r w:rsidRPr="0001000C">
        <w:rPr>
          <w:b w:val="0"/>
          <w:bCs/>
          <w:color w:val="000000" w:themeColor="text1"/>
        </w:rPr>
        <w:t xml:space="preserve">ARRANGEMENT OF </w:t>
      </w:r>
      <w:r w:rsidR="00C11092" w:rsidRPr="0001000C">
        <w:rPr>
          <w:b w:val="0"/>
          <w:bCs/>
          <w:color w:val="000000" w:themeColor="text1"/>
        </w:rPr>
        <w:t>REGULATIONS</w:t>
      </w:r>
    </w:p>
    <w:p w14:paraId="0EDBF049" w14:textId="77777777" w:rsidR="00C63501" w:rsidRPr="002426AA" w:rsidRDefault="00C63501" w:rsidP="00003730">
      <w:pPr>
        <w:pStyle w:val="REG-P0"/>
        <w:rPr>
          <w:color w:val="000000" w:themeColor="text1"/>
        </w:rPr>
      </w:pPr>
    </w:p>
    <w:p w14:paraId="269DCD67" w14:textId="77777777" w:rsidR="00A156A1" w:rsidRPr="009E0746" w:rsidRDefault="00A156A1" w:rsidP="009E0746">
      <w:pPr>
        <w:pStyle w:val="REG-P0"/>
        <w:ind w:left="567" w:hanging="567"/>
      </w:pPr>
      <w:r w:rsidRPr="009E0746">
        <w:t>1.</w:t>
      </w:r>
      <w:r w:rsidRPr="009E0746">
        <w:tab/>
      </w:r>
      <w:r w:rsidR="0089263D" w:rsidRPr="009E0746">
        <w:t>Definitions</w:t>
      </w:r>
    </w:p>
    <w:p w14:paraId="2BB923D7" w14:textId="7234D89C" w:rsidR="0034412B" w:rsidRPr="0034412B" w:rsidRDefault="0034412B" w:rsidP="009E0746">
      <w:pPr>
        <w:pStyle w:val="REG-P0"/>
        <w:ind w:left="567" w:hanging="567"/>
      </w:pPr>
      <w:r w:rsidRPr="009E0746">
        <w:t>2.</w:t>
      </w:r>
      <w:r w:rsidRPr="009E0746">
        <w:tab/>
      </w:r>
      <w:r w:rsidRPr="0034412B">
        <w:t>Requirements for registration to undergo training in speciality or sub-speciality</w:t>
      </w:r>
    </w:p>
    <w:p w14:paraId="78A0CA4A" w14:textId="7066CB16" w:rsidR="0034412B" w:rsidRPr="0034412B" w:rsidRDefault="0034412B" w:rsidP="009E0746">
      <w:pPr>
        <w:pStyle w:val="REG-P0"/>
        <w:ind w:left="567" w:hanging="567"/>
      </w:pPr>
      <w:r w:rsidRPr="0034412B">
        <w:t xml:space="preserve">3. </w:t>
      </w:r>
      <w:r w:rsidRPr="009E0746">
        <w:tab/>
      </w:r>
      <w:r w:rsidRPr="0034412B">
        <w:t>Registration to undergo training in speciality or sub-speciality</w:t>
      </w:r>
    </w:p>
    <w:p w14:paraId="4B7D7B42" w14:textId="48BA3914" w:rsidR="0034412B" w:rsidRPr="0034412B" w:rsidRDefault="0034412B" w:rsidP="009E0746">
      <w:pPr>
        <w:pStyle w:val="REG-P0"/>
        <w:ind w:left="567" w:hanging="567"/>
      </w:pPr>
      <w:r w:rsidRPr="0034412B">
        <w:t xml:space="preserve">4. </w:t>
      </w:r>
      <w:r w:rsidRPr="009E0746">
        <w:tab/>
      </w:r>
      <w:r w:rsidRPr="0034412B">
        <w:t>Medical practitioners or specialists registered with foreign educational institutions</w:t>
      </w:r>
    </w:p>
    <w:p w14:paraId="35D7BE6D" w14:textId="3289F2EB" w:rsidR="002426AA" w:rsidRPr="009E0746" w:rsidRDefault="0034412B" w:rsidP="009E0746">
      <w:pPr>
        <w:pStyle w:val="REG-P0"/>
        <w:ind w:left="567" w:hanging="567"/>
      </w:pPr>
      <w:r w:rsidRPr="0034412B">
        <w:t xml:space="preserve">5. </w:t>
      </w:r>
      <w:r w:rsidRPr="009E0746">
        <w:tab/>
      </w:r>
      <w:r w:rsidRPr="0034412B">
        <w:t xml:space="preserve">Supervision of medical practitioners or specialists undergoing training in speciality or </w:t>
      </w:r>
      <w:r w:rsidR="004A5D60" w:rsidRPr="009E0746">
        <w:br/>
      </w:r>
      <w:r w:rsidRPr="0034412B">
        <w:t>sub-</w:t>
      </w:r>
      <w:r w:rsidRPr="009E0746">
        <w:t>speciality</w:t>
      </w:r>
    </w:p>
    <w:p w14:paraId="1CCE642D" w14:textId="6AF5CBB2" w:rsidR="009E0746" w:rsidRPr="009E0746" w:rsidRDefault="009E0746" w:rsidP="009E0746">
      <w:pPr>
        <w:pStyle w:val="REG-P0"/>
        <w:ind w:left="567" w:hanging="567"/>
      </w:pPr>
      <w:r w:rsidRPr="009E0746">
        <w:t>6.</w:t>
      </w:r>
      <w:r w:rsidRPr="009E0746">
        <w:tab/>
        <w:t>Completion of training in speciality or sub-speciality</w:t>
      </w:r>
    </w:p>
    <w:p w14:paraId="72948B43" w14:textId="504A6837" w:rsidR="009E0746" w:rsidRPr="009E0746" w:rsidRDefault="009E0746" w:rsidP="009E0746">
      <w:pPr>
        <w:pStyle w:val="REG-P0"/>
        <w:ind w:left="567" w:hanging="567"/>
      </w:pPr>
      <w:r w:rsidRPr="009E0746">
        <w:t xml:space="preserve">7. </w:t>
      </w:r>
      <w:r w:rsidRPr="009E0746">
        <w:tab/>
        <w:t xml:space="preserve">Register of medical practitioners and specialists undergoing training in speciality or </w:t>
      </w:r>
      <w:r>
        <w:br/>
      </w:r>
      <w:r w:rsidRPr="009E0746">
        <w:t xml:space="preserve">sub-speciality </w:t>
      </w:r>
    </w:p>
    <w:p w14:paraId="47AF8CD7" w14:textId="09A46103" w:rsidR="009E0746" w:rsidRPr="009E0746" w:rsidRDefault="009E0746" w:rsidP="009E0746">
      <w:pPr>
        <w:pStyle w:val="REG-P0"/>
        <w:ind w:left="567" w:hanging="567"/>
      </w:pPr>
      <w:r w:rsidRPr="009E0746">
        <w:t xml:space="preserve">8. </w:t>
      </w:r>
      <w:r w:rsidRPr="009E0746">
        <w:tab/>
        <w:t xml:space="preserve">Removal of names from register </w:t>
      </w:r>
    </w:p>
    <w:p w14:paraId="34BAE58E" w14:textId="022A740E" w:rsidR="009E0746" w:rsidRPr="009E0746" w:rsidRDefault="009E0746" w:rsidP="009E0746">
      <w:pPr>
        <w:pStyle w:val="REG-P0"/>
        <w:ind w:left="567" w:hanging="567"/>
      </w:pPr>
      <w:r w:rsidRPr="009E0746">
        <w:t xml:space="preserve">9. </w:t>
      </w:r>
      <w:r w:rsidRPr="009E0746">
        <w:tab/>
        <w:t>Language of forms and documents</w:t>
      </w:r>
    </w:p>
    <w:p w14:paraId="450563A0" w14:textId="31B2E6E6" w:rsidR="009E0746" w:rsidRPr="009E0746" w:rsidRDefault="009E0746" w:rsidP="009E0746">
      <w:pPr>
        <w:pStyle w:val="REG-P0"/>
        <w:ind w:left="567" w:hanging="567"/>
      </w:pPr>
      <w:r w:rsidRPr="009E0746">
        <w:t xml:space="preserve">10. </w:t>
      </w:r>
      <w:r w:rsidRPr="009E0746">
        <w:tab/>
        <w:t>Offences</w:t>
      </w:r>
    </w:p>
    <w:p w14:paraId="30B13B22" w14:textId="77777777" w:rsidR="00FA7FE6" w:rsidRPr="00097CE5" w:rsidRDefault="00FA7FE6" w:rsidP="00B0347D">
      <w:pPr>
        <w:pStyle w:val="REG-H1a"/>
        <w:pBdr>
          <w:bottom w:val="single" w:sz="4" w:space="1" w:color="auto"/>
        </w:pBdr>
      </w:pPr>
    </w:p>
    <w:p w14:paraId="1A365189" w14:textId="77777777" w:rsidR="00342850" w:rsidRPr="00097CE5" w:rsidRDefault="00342850" w:rsidP="00342850">
      <w:pPr>
        <w:pStyle w:val="REG-H1a"/>
      </w:pPr>
    </w:p>
    <w:p w14:paraId="30E2A181" w14:textId="77777777" w:rsidR="00D838A0" w:rsidRPr="00097CE5" w:rsidRDefault="0089263D" w:rsidP="00D838A0">
      <w:pPr>
        <w:pStyle w:val="REG-P0"/>
        <w:rPr>
          <w:b/>
          <w:bCs/>
        </w:rPr>
      </w:pPr>
      <w:r>
        <w:rPr>
          <w:b/>
        </w:rPr>
        <w:t>Definitions</w:t>
      </w:r>
    </w:p>
    <w:p w14:paraId="015A9634" w14:textId="77777777" w:rsidR="00D838A0" w:rsidRPr="00097CE5" w:rsidRDefault="00D838A0" w:rsidP="00D838A0">
      <w:pPr>
        <w:pStyle w:val="REG-P0"/>
        <w:rPr>
          <w:b/>
          <w:bCs/>
        </w:rPr>
      </w:pPr>
    </w:p>
    <w:p w14:paraId="55248A95" w14:textId="4138DE18" w:rsidR="00894BF9" w:rsidRDefault="002B1C39" w:rsidP="007617DB">
      <w:pPr>
        <w:pStyle w:val="REG-P1"/>
        <w:rPr>
          <w:rFonts w:ascii="TimesNewRomanPSMT" w:hAnsi="TimesNewRomanPSMT" w:cs="TimesNewRomanPSMT"/>
          <w:noProof w:val="0"/>
        </w:rPr>
      </w:pPr>
      <w:r w:rsidRPr="00097CE5">
        <w:rPr>
          <w:b/>
        </w:rPr>
        <w:t>1.</w:t>
      </w:r>
      <w:r w:rsidRPr="00097CE5">
        <w:rPr>
          <w:b/>
        </w:rPr>
        <w:tab/>
      </w:r>
      <w:r w:rsidR="00894BF9" w:rsidRPr="00894BF9">
        <w:rPr>
          <w:rStyle w:val="REG-P0Char"/>
        </w:rPr>
        <w:t>In these regulations</w:t>
      </w:r>
      <w:r w:rsidR="006B1CFD">
        <w:rPr>
          <w:rStyle w:val="REG-P0Char"/>
        </w:rPr>
        <w:t>,</w:t>
      </w:r>
      <w:r w:rsidR="00894BF9" w:rsidRPr="00894BF9">
        <w:rPr>
          <w:rStyle w:val="REG-P0Char"/>
        </w:rPr>
        <w:t xml:space="preserve"> a word or expression to which a meaning has been assigned in</w:t>
      </w:r>
      <w:r w:rsidR="007617DB">
        <w:rPr>
          <w:rStyle w:val="REG-P0Char"/>
        </w:rPr>
        <w:t xml:space="preserve"> </w:t>
      </w:r>
      <w:r w:rsidR="00894BF9">
        <w:rPr>
          <w:rFonts w:ascii="TimesNewRomanPSMT" w:hAnsi="TimesNewRomanPSMT" w:cs="TimesNewRomanPSMT"/>
          <w:noProof w:val="0"/>
        </w:rPr>
        <w:t xml:space="preserve">the Act has that meaning and unless the context otherwise </w:t>
      </w:r>
      <w:r w:rsidR="007617DB">
        <w:rPr>
          <w:rFonts w:ascii="TimesNewRomanPSMT" w:hAnsi="TimesNewRomanPSMT" w:cs="TimesNewRomanPSMT"/>
          <w:noProof w:val="0"/>
        </w:rPr>
        <w:t xml:space="preserve">indicates </w:t>
      </w:r>
      <w:r w:rsidR="00894BF9">
        <w:rPr>
          <w:rFonts w:ascii="TimesNewRomanPSMT" w:hAnsi="TimesNewRomanPSMT" w:cs="TimesNewRomanPSMT"/>
          <w:noProof w:val="0"/>
        </w:rPr>
        <w:t>-</w:t>
      </w:r>
    </w:p>
    <w:p w14:paraId="75E5576C" w14:textId="77777777" w:rsidR="00894BF9" w:rsidRDefault="00894BF9" w:rsidP="00894BF9">
      <w:pPr>
        <w:autoSpaceDE w:val="0"/>
        <w:autoSpaceDN w:val="0"/>
        <w:adjustRightInd w:val="0"/>
        <w:rPr>
          <w:rFonts w:ascii="TimesNewRomanPSMT" w:hAnsi="TimesNewRomanPSMT" w:cs="TimesNewRomanPSMT"/>
          <w:noProof w:val="0"/>
        </w:rPr>
      </w:pPr>
    </w:p>
    <w:p w14:paraId="24381ED5" w14:textId="2202C061" w:rsidR="0001000C" w:rsidRPr="0001000C" w:rsidRDefault="0001000C" w:rsidP="0001000C">
      <w:pPr>
        <w:pStyle w:val="REG-P0"/>
        <w:rPr>
          <w:lang w:val="en-US"/>
        </w:rPr>
      </w:pPr>
      <w:r w:rsidRPr="0001000C">
        <w:rPr>
          <w:lang w:val="en-US"/>
        </w:rPr>
        <w:t xml:space="preserve">“certified” means certified as a true copy of the original by a commissioner of oaths appointed under section 5, or designated under section 6, of the Justices of the Peace and Commissioners of Oaths Act, 1963 (Act No. 16 of 1963); </w:t>
      </w:r>
    </w:p>
    <w:p w14:paraId="48550DEE" w14:textId="77777777" w:rsidR="00BE394B" w:rsidRDefault="00BE394B" w:rsidP="0001000C">
      <w:pPr>
        <w:pStyle w:val="REG-P0"/>
        <w:rPr>
          <w:lang w:val="en-US"/>
        </w:rPr>
      </w:pPr>
    </w:p>
    <w:p w14:paraId="18038635" w14:textId="32AD95B5" w:rsidR="0001000C" w:rsidRDefault="0001000C" w:rsidP="0001000C">
      <w:pPr>
        <w:pStyle w:val="REG-P0"/>
        <w:rPr>
          <w:lang w:val="en-US"/>
        </w:rPr>
      </w:pPr>
      <w:r w:rsidRPr="0001000C">
        <w:rPr>
          <w:lang w:val="en-US"/>
        </w:rPr>
        <w:t>“clinical experience” includes a training in which a medical practitioner or specialist clinically examine a patient, observes direct patient care or provide other healthcare services to the patient;</w:t>
      </w:r>
    </w:p>
    <w:p w14:paraId="7834BEB1" w14:textId="77777777" w:rsidR="00BE394B" w:rsidRDefault="00BE394B" w:rsidP="0001000C">
      <w:pPr>
        <w:pStyle w:val="REG-P0"/>
        <w:rPr>
          <w:lang w:val="en-US"/>
        </w:rPr>
      </w:pPr>
    </w:p>
    <w:p w14:paraId="2A365652" w14:textId="1110429F" w:rsidR="00172CFB" w:rsidRDefault="00172CFB" w:rsidP="00172CFB">
      <w:pPr>
        <w:pStyle w:val="REG-Amend"/>
        <w:rPr>
          <w:lang w:val="en-US"/>
        </w:rPr>
      </w:pPr>
      <w:r>
        <w:rPr>
          <w:lang w:val="en-US"/>
        </w:rPr>
        <w:t>[The verb “examine” should be “examines”</w:t>
      </w:r>
      <w:r w:rsidR="00D32EC9">
        <w:rPr>
          <w:lang w:val="en-US"/>
        </w:rPr>
        <w:t xml:space="preserve"> and the verb “</w:t>
      </w:r>
      <w:r w:rsidR="00D32EC9" w:rsidRPr="0001000C">
        <w:rPr>
          <w:lang w:val="en-US"/>
        </w:rPr>
        <w:t>provide</w:t>
      </w:r>
      <w:r w:rsidR="00D32EC9">
        <w:rPr>
          <w:lang w:val="en-US"/>
        </w:rPr>
        <w:t>” should be “</w:t>
      </w:r>
      <w:r w:rsidR="00D32EC9" w:rsidRPr="0001000C">
        <w:rPr>
          <w:lang w:val="en-US"/>
        </w:rPr>
        <w:t>provide</w:t>
      </w:r>
      <w:r w:rsidR="00D32EC9">
        <w:rPr>
          <w:lang w:val="en-US"/>
        </w:rPr>
        <w:t>s”</w:t>
      </w:r>
      <w:r>
        <w:rPr>
          <w:lang w:val="en-US"/>
        </w:rPr>
        <w:t xml:space="preserve"> </w:t>
      </w:r>
      <w:r w:rsidR="00D32EC9">
        <w:rPr>
          <w:lang w:val="en-US"/>
        </w:rPr>
        <w:br/>
      </w:r>
      <w:r>
        <w:rPr>
          <w:lang w:val="en-US"/>
        </w:rPr>
        <w:t>to accord with the subject “a medical practitioner or specialist”.]</w:t>
      </w:r>
    </w:p>
    <w:p w14:paraId="183ECA94" w14:textId="77777777" w:rsidR="00172CFB" w:rsidRPr="0001000C" w:rsidRDefault="00172CFB" w:rsidP="0001000C">
      <w:pPr>
        <w:pStyle w:val="REG-P0"/>
        <w:rPr>
          <w:lang w:val="en-US"/>
        </w:rPr>
      </w:pPr>
    </w:p>
    <w:p w14:paraId="5A4054E7" w14:textId="77777777" w:rsidR="0001000C" w:rsidRDefault="0001000C" w:rsidP="0001000C">
      <w:pPr>
        <w:pStyle w:val="REG-P0"/>
        <w:rPr>
          <w:lang w:val="en-US"/>
        </w:rPr>
      </w:pPr>
      <w:r w:rsidRPr="0001000C">
        <w:rPr>
          <w:lang w:val="en-US"/>
        </w:rPr>
        <w:t xml:space="preserve">“Regulations Relating to Specialities and Sub-Specialities” means the Regulations Relating to Registration of Medical Practitioners, Qualifications that may be Registered as Specialities and Maintaining of Registers of Medical Practitioners, published under Government Notice No. 88 of 18 March 2022; </w:t>
      </w:r>
    </w:p>
    <w:p w14:paraId="2D56CF8F" w14:textId="77777777" w:rsidR="00172CFB" w:rsidRPr="0001000C" w:rsidRDefault="00172CFB" w:rsidP="0001000C">
      <w:pPr>
        <w:pStyle w:val="REG-P0"/>
        <w:rPr>
          <w:lang w:val="en-US"/>
        </w:rPr>
      </w:pPr>
    </w:p>
    <w:p w14:paraId="7105FDDA" w14:textId="77777777" w:rsidR="0001000C" w:rsidRDefault="0001000C" w:rsidP="0001000C">
      <w:pPr>
        <w:pStyle w:val="REG-P0"/>
        <w:rPr>
          <w:lang w:val="en-US"/>
        </w:rPr>
      </w:pPr>
      <w:r w:rsidRPr="0001000C">
        <w:rPr>
          <w:lang w:val="en-US"/>
        </w:rPr>
        <w:t>“specialist” means a medical practitioner in whose name a speciality is registered in accordance with section 31 of the Act;</w:t>
      </w:r>
    </w:p>
    <w:p w14:paraId="71D529DA" w14:textId="77777777" w:rsidR="00172CFB" w:rsidRPr="0001000C" w:rsidRDefault="00172CFB" w:rsidP="0001000C">
      <w:pPr>
        <w:pStyle w:val="REG-P0"/>
        <w:rPr>
          <w:lang w:val="en-US"/>
        </w:rPr>
      </w:pPr>
    </w:p>
    <w:p w14:paraId="0DE88F88" w14:textId="77777777" w:rsidR="0001000C" w:rsidRDefault="0001000C" w:rsidP="0001000C">
      <w:pPr>
        <w:pStyle w:val="REG-P0"/>
        <w:rPr>
          <w:lang w:val="en-US"/>
        </w:rPr>
      </w:pPr>
      <w:r w:rsidRPr="0001000C">
        <w:rPr>
          <w:lang w:val="en-US"/>
        </w:rPr>
        <w:t xml:space="preserve">“speciality” means a speciality as defined in regulation 1 of the Regulations Relating to Specialities and Sub-Specialities; </w:t>
      </w:r>
    </w:p>
    <w:p w14:paraId="15A98DFB" w14:textId="77777777" w:rsidR="00172CFB" w:rsidRPr="0001000C" w:rsidRDefault="00172CFB" w:rsidP="0001000C">
      <w:pPr>
        <w:pStyle w:val="REG-P0"/>
        <w:rPr>
          <w:lang w:val="en-US"/>
        </w:rPr>
      </w:pPr>
    </w:p>
    <w:p w14:paraId="2DD70749" w14:textId="77777777" w:rsidR="0001000C" w:rsidRDefault="0001000C" w:rsidP="0001000C">
      <w:pPr>
        <w:pStyle w:val="REG-P0"/>
        <w:rPr>
          <w:lang w:val="en-US"/>
        </w:rPr>
      </w:pPr>
      <w:r w:rsidRPr="0001000C">
        <w:rPr>
          <w:lang w:val="en-US"/>
        </w:rPr>
        <w:t>“sub-speciality” means a sub-speciality as defined in regulation 1 of the Regulations Relating to Specialities and Sub-Specialities;</w:t>
      </w:r>
    </w:p>
    <w:p w14:paraId="58C1F054" w14:textId="77777777" w:rsidR="00172CFB" w:rsidRPr="0001000C" w:rsidRDefault="00172CFB" w:rsidP="0001000C">
      <w:pPr>
        <w:pStyle w:val="REG-P0"/>
        <w:rPr>
          <w:lang w:val="en-US"/>
        </w:rPr>
      </w:pPr>
    </w:p>
    <w:p w14:paraId="2D3F3BCF" w14:textId="77777777" w:rsidR="0001000C" w:rsidRDefault="0001000C" w:rsidP="0001000C">
      <w:pPr>
        <w:pStyle w:val="REG-P0"/>
        <w:rPr>
          <w:lang w:val="en-US"/>
        </w:rPr>
      </w:pPr>
      <w:r w:rsidRPr="0001000C">
        <w:rPr>
          <w:lang w:val="en-US"/>
        </w:rPr>
        <w:t>“the Act” means the Medical and Dental Act, 2004 (Act No. 10 of 2004);</w:t>
      </w:r>
    </w:p>
    <w:p w14:paraId="73891BC4" w14:textId="77777777" w:rsidR="00090C37" w:rsidRDefault="00090C37" w:rsidP="0001000C">
      <w:pPr>
        <w:pStyle w:val="REG-P0"/>
        <w:rPr>
          <w:lang w:val="en-US"/>
        </w:rPr>
      </w:pPr>
    </w:p>
    <w:p w14:paraId="4BC930D1" w14:textId="77777777" w:rsidR="00833F34" w:rsidRDefault="00833F34" w:rsidP="00833F34">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168A1EB8" w14:textId="77777777" w:rsidR="00833F34" w:rsidRPr="0001000C" w:rsidRDefault="00833F34" w:rsidP="0001000C">
      <w:pPr>
        <w:pStyle w:val="REG-P0"/>
        <w:rPr>
          <w:lang w:val="en-US"/>
        </w:rPr>
      </w:pPr>
    </w:p>
    <w:p w14:paraId="6DE64831" w14:textId="77777777" w:rsidR="0001000C" w:rsidRDefault="0001000C" w:rsidP="0001000C">
      <w:pPr>
        <w:pStyle w:val="REG-P0"/>
        <w:rPr>
          <w:lang w:val="en-US"/>
        </w:rPr>
      </w:pPr>
      <w:r w:rsidRPr="0001000C">
        <w:rPr>
          <w:lang w:val="en-US"/>
        </w:rPr>
        <w:t>“training” includes both theoretical and practical experience offered to a medical practitioner undergoing training in a speciality or a specialist undergoing training in sub-speciality at a training hospital and educational institution; and</w:t>
      </w:r>
    </w:p>
    <w:p w14:paraId="58FC346B" w14:textId="77777777" w:rsidR="00090C37" w:rsidRDefault="00090C37" w:rsidP="0001000C">
      <w:pPr>
        <w:pStyle w:val="REG-P0"/>
        <w:rPr>
          <w:lang w:val="en-US"/>
        </w:rPr>
      </w:pPr>
    </w:p>
    <w:p w14:paraId="61C249BF" w14:textId="27B62D01" w:rsidR="00C56EB0" w:rsidRDefault="00C56EB0" w:rsidP="00C56EB0">
      <w:pPr>
        <w:pStyle w:val="REG-Amend"/>
        <w:rPr>
          <w:lang w:val="en-US"/>
        </w:rPr>
      </w:pPr>
      <w:r>
        <w:rPr>
          <w:lang w:val="en-US"/>
        </w:rPr>
        <w:t>[The word “a” appears to have been omitted before the word “sub-speciality”.]</w:t>
      </w:r>
    </w:p>
    <w:p w14:paraId="4BE86D95" w14:textId="77777777" w:rsidR="00C56EB0" w:rsidRPr="0001000C" w:rsidRDefault="00C56EB0" w:rsidP="0001000C">
      <w:pPr>
        <w:pStyle w:val="REG-P0"/>
        <w:rPr>
          <w:lang w:val="en-US"/>
        </w:rPr>
      </w:pPr>
    </w:p>
    <w:p w14:paraId="366C7165" w14:textId="1EC855AF" w:rsidR="0001000C" w:rsidRPr="0001000C" w:rsidRDefault="0001000C" w:rsidP="0001000C">
      <w:pPr>
        <w:pStyle w:val="REG-P0"/>
        <w:rPr>
          <w:lang w:val="en-US"/>
        </w:rPr>
      </w:pPr>
      <w:r w:rsidRPr="0001000C">
        <w:rPr>
          <w:lang w:val="en-US"/>
        </w:rPr>
        <w:t xml:space="preserve">“training hospital” means a hospital or other institution </w:t>
      </w:r>
      <w:r w:rsidR="00090C37">
        <w:rPr>
          <w:lang w:val="en-US"/>
        </w:rPr>
        <w:t>-</w:t>
      </w:r>
    </w:p>
    <w:p w14:paraId="3C94D896" w14:textId="77777777" w:rsidR="00090C37" w:rsidRDefault="00090C37" w:rsidP="0001000C">
      <w:pPr>
        <w:pStyle w:val="REG-P0"/>
        <w:rPr>
          <w:lang w:val="en-US"/>
        </w:rPr>
      </w:pPr>
    </w:p>
    <w:p w14:paraId="7946F140" w14:textId="3545B88D" w:rsidR="0001000C" w:rsidRDefault="0001000C" w:rsidP="00090C37">
      <w:pPr>
        <w:pStyle w:val="REG-P0"/>
        <w:ind w:left="567" w:hanging="567"/>
        <w:rPr>
          <w:lang w:val="en-US"/>
        </w:rPr>
      </w:pPr>
      <w:r w:rsidRPr="0001000C">
        <w:rPr>
          <w:lang w:val="en-US"/>
        </w:rPr>
        <w:t xml:space="preserve">(a) </w:t>
      </w:r>
      <w:r w:rsidR="00090C37">
        <w:rPr>
          <w:lang w:val="en-US"/>
        </w:rPr>
        <w:tab/>
      </w:r>
      <w:r w:rsidRPr="0001000C">
        <w:rPr>
          <w:lang w:val="en-US"/>
        </w:rPr>
        <w:t>approved or recognised by the registering authority in Namibia or by a registering authority of a foreign country in which the training hospital is situated; and</w:t>
      </w:r>
    </w:p>
    <w:p w14:paraId="154A897B" w14:textId="77777777" w:rsidR="00090C37" w:rsidRPr="0001000C" w:rsidRDefault="00090C37" w:rsidP="00090C37">
      <w:pPr>
        <w:pStyle w:val="REG-P0"/>
        <w:ind w:left="567" w:hanging="567"/>
        <w:rPr>
          <w:lang w:val="en-US"/>
        </w:rPr>
      </w:pPr>
    </w:p>
    <w:p w14:paraId="31A221FB" w14:textId="6788EBBA" w:rsidR="0001000C" w:rsidRDefault="0001000C" w:rsidP="00090C37">
      <w:pPr>
        <w:pStyle w:val="REG-P0"/>
        <w:ind w:left="567" w:hanging="567"/>
        <w:rPr>
          <w:lang w:val="en-US"/>
        </w:rPr>
      </w:pPr>
      <w:r w:rsidRPr="0001000C">
        <w:rPr>
          <w:lang w:val="en-US"/>
        </w:rPr>
        <w:t xml:space="preserve">(b) </w:t>
      </w:r>
      <w:r w:rsidR="00090C37">
        <w:rPr>
          <w:lang w:val="en-US"/>
        </w:rPr>
        <w:tab/>
      </w:r>
      <w:r w:rsidRPr="0001000C">
        <w:rPr>
          <w:lang w:val="en-US"/>
        </w:rPr>
        <w:t>that provides training to enable a medical practitioner to be registered as a specialist or a specialist to be registered as a sub-specialist.</w:t>
      </w:r>
    </w:p>
    <w:p w14:paraId="3E598C65" w14:textId="77777777" w:rsidR="00090C37" w:rsidRPr="0001000C" w:rsidRDefault="00090C37" w:rsidP="0001000C">
      <w:pPr>
        <w:pStyle w:val="REG-P0"/>
        <w:rPr>
          <w:lang w:val="en-US"/>
        </w:rPr>
      </w:pPr>
    </w:p>
    <w:p w14:paraId="33FE6C3B" w14:textId="77777777" w:rsidR="0001000C" w:rsidRPr="0001000C" w:rsidRDefault="0001000C" w:rsidP="0001000C">
      <w:pPr>
        <w:pStyle w:val="REG-P0"/>
        <w:rPr>
          <w:lang w:val="en-US"/>
        </w:rPr>
      </w:pPr>
      <w:r w:rsidRPr="0001000C">
        <w:rPr>
          <w:b/>
          <w:bCs/>
          <w:lang w:val="en-US"/>
        </w:rPr>
        <w:t xml:space="preserve">Requirements for registration to undergo training in speciality or sub-speciality </w:t>
      </w:r>
    </w:p>
    <w:p w14:paraId="220DD7AE" w14:textId="77777777" w:rsidR="00090C37" w:rsidRDefault="00090C37" w:rsidP="0001000C">
      <w:pPr>
        <w:pStyle w:val="REG-P0"/>
        <w:rPr>
          <w:b/>
          <w:bCs/>
          <w:lang w:val="en-US"/>
        </w:rPr>
      </w:pPr>
    </w:p>
    <w:p w14:paraId="428AE94D" w14:textId="72EDAC1C" w:rsidR="0001000C" w:rsidRPr="009C67EF" w:rsidRDefault="0001000C" w:rsidP="009C67EF">
      <w:pPr>
        <w:pStyle w:val="REG-P1"/>
        <w:rPr>
          <w:rStyle w:val="REG-P1Char"/>
        </w:rPr>
      </w:pPr>
      <w:r w:rsidRPr="0001000C">
        <w:rPr>
          <w:b/>
          <w:bCs/>
          <w:lang w:val="en-US"/>
        </w:rPr>
        <w:t>2.</w:t>
      </w:r>
      <w:r w:rsidRPr="009C67EF">
        <w:rPr>
          <w:rStyle w:val="REG-P1Char"/>
        </w:rPr>
        <w:t xml:space="preserve"> </w:t>
      </w:r>
      <w:r w:rsidR="009C67EF">
        <w:rPr>
          <w:rStyle w:val="REG-P1Char"/>
        </w:rPr>
        <w:tab/>
      </w:r>
      <w:r w:rsidRPr="009C67EF">
        <w:rPr>
          <w:rStyle w:val="REG-P1Char"/>
        </w:rPr>
        <w:t xml:space="preserve">(1) </w:t>
      </w:r>
      <w:r w:rsidR="009C67EF">
        <w:rPr>
          <w:rStyle w:val="REG-P1Char"/>
        </w:rPr>
        <w:tab/>
      </w:r>
      <w:r w:rsidRPr="009C67EF">
        <w:rPr>
          <w:rStyle w:val="REG-P1Char"/>
        </w:rPr>
        <w:t xml:space="preserve">A person who intends to undergo training </w:t>
      </w:r>
      <w:r w:rsidR="00090C37" w:rsidRPr="009C67EF">
        <w:rPr>
          <w:rStyle w:val="REG-P1Char"/>
        </w:rPr>
        <w:t>-</w:t>
      </w:r>
    </w:p>
    <w:p w14:paraId="04E01BE7" w14:textId="77777777" w:rsidR="009C67EF" w:rsidRDefault="009C67EF" w:rsidP="009C67EF">
      <w:pPr>
        <w:pStyle w:val="REG-Pa"/>
        <w:rPr>
          <w:lang w:val="en-US"/>
        </w:rPr>
      </w:pPr>
    </w:p>
    <w:p w14:paraId="66250EF4" w14:textId="0E040768" w:rsidR="0001000C" w:rsidRPr="0001000C" w:rsidRDefault="0001000C" w:rsidP="009C67EF">
      <w:pPr>
        <w:pStyle w:val="REG-Pa"/>
        <w:rPr>
          <w:lang w:val="en-US"/>
        </w:rPr>
      </w:pPr>
      <w:r w:rsidRPr="0001000C">
        <w:rPr>
          <w:lang w:val="en-US"/>
        </w:rPr>
        <w:lastRenderedPageBreak/>
        <w:t xml:space="preserve">(a) </w:t>
      </w:r>
      <w:r w:rsidR="009C67EF">
        <w:rPr>
          <w:lang w:val="en-US"/>
        </w:rPr>
        <w:tab/>
      </w:r>
      <w:r w:rsidRPr="0001000C">
        <w:rPr>
          <w:lang w:val="en-US"/>
        </w:rPr>
        <w:t xml:space="preserve">in a speciality must be a person registered as a medical practitioner; or </w:t>
      </w:r>
    </w:p>
    <w:p w14:paraId="6C22CC49" w14:textId="77777777" w:rsidR="009C67EF" w:rsidRDefault="009C67EF" w:rsidP="009C67EF">
      <w:pPr>
        <w:pStyle w:val="REG-Pa"/>
        <w:rPr>
          <w:lang w:val="en-US"/>
        </w:rPr>
      </w:pPr>
    </w:p>
    <w:p w14:paraId="36BB9AA1" w14:textId="4B9CD010" w:rsidR="0001000C" w:rsidRDefault="0001000C" w:rsidP="009C67EF">
      <w:pPr>
        <w:pStyle w:val="REG-Pa"/>
        <w:rPr>
          <w:lang w:val="en-US"/>
        </w:rPr>
      </w:pPr>
      <w:r w:rsidRPr="0001000C">
        <w:rPr>
          <w:lang w:val="en-US"/>
        </w:rPr>
        <w:t xml:space="preserve">(b) </w:t>
      </w:r>
      <w:r w:rsidR="009C67EF">
        <w:rPr>
          <w:lang w:val="en-US"/>
        </w:rPr>
        <w:tab/>
      </w:r>
      <w:r w:rsidRPr="0001000C">
        <w:rPr>
          <w:lang w:val="en-US"/>
        </w:rPr>
        <w:t xml:space="preserve">in a sub-speciality must be a medical practitioner registered as a specialist. </w:t>
      </w:r>
    </w:p>
    <w:p w14:paraId="1FBCFF15" w14:textId="77777777" w:rsidR="00090C37" w:rsidRPr="0001000C" w:rsidRDefault="00090C37" w:rsidP="0001000C">
      <w:pPr>
        <w:pStyle w:val="REG-P0"/>
        <w:rPr>
          <w:lang w:val="en-US"/>
        </w:rPr>
      </w:pPr>
    </w:p>
    <w:p w14:paraId="5627F338" w14:textId="525BFF83" w:rsidR="0001000C" w:rsidRPr="0001000C" w:rsidRDefault="0001000C" w:rsidP="009C67EF">
      <w:pPr>
        <w:pStyle w:val="REG-P1"/>
        <w:rPr>
          <w:lang w:val="en-US"/>
        </w:rPr>
      </w:pPr>
      <w:r w:rsidRPr="0001000C">
        <w:rPr>
          <w:lang w:val="en-US"/>
        </w:rPr>
        <w:t xml:space="preserve">(2) </w:t>
      </w:r>
      <w:r w:rsidR="009C67EF">
        <w:rPr>
          <w:lang w:val="en-US"/>
        </w:rPr>
        <w:tab/>
      </w:r>
      <w:r w:rsidRPr="0001000C">
        <w:rPr>
          <w:lang w:val="en-US"/>
        </w:rPr>
        <w:t xml:space="preserve">A </w:t>
      </w:r>
      <w:r w:rsidR="00090C37">
        <w:rPr>
          <w:lang w:val="en-US"/>
        </w:rPr>
        <w:t>-</w:t>
      </w:r>
      <w:r w:rsidRPr="0001000C">
        <w:rPr>
          <w:lang w:val="en-US"/>
        </w:rPr>
        <w:t xml:space="preserve"> </w:t>
      </w:r>
    </w:p>
    <w:p w14:paraId="0E17849D" w14:textId="77777777" w:rsidR="009C67EF" w:rsidRDefault="009C67EF" w:rsidP="0001000C">
      <w:pPr>
        <w:pStyle w:val="REG-P0"/>
        <w:rPr>
          <w:lang w:val="en-US"/>
        </w:rPr>
      </w:pPr>
    </w:p>
    <w:p w14:paraId="55AA984A" w14:textId="37473A33" w:rsidR="0001000C" w:rsidRDefault="0001000C" w:rsidP="009C67EF">
      <w:pPr>
        <w:pStyle w:val="REG-Pa"/>
        <w:rPr>
          <w:lang w:val="en-US"/>
        </w:rPr>
      </w:pPr>
      <w:r w:rsidRPr="0001000C">
        <w:rPr>
          <w:lang w:val="en-US"/>
        </w:rPr>
        <w:t xml:space="preserve">(a) </w:t>
      </w:r>
      <w:r w:rsidR="009C67EF">
        <w:rPr>
          <w:lang w:val="en-US"/>
        </w:rPr>
        <w:tab/>
      </w:r>
      <w:r w:rsidRPr="0001000C">
        <w:rPr>
          <w:lang w:val="en-US"/>
        </w:rPr>
        <w:t xml:space="preserve">medical practitioner who intends to undergo training in speciality; or </w:t>
      </w:r>
    </w:p>
    <w:p w14:paraId="3FB44FAC" w14:textId="77777777" w:rsidR="009C67EF" w:rsidRDefault="009C67EF" w:rsidP="009C67EF">
      <w:pPr>
        <w:pStyle w:val="REG-Pa"/>
        <w:rPr>
          <w:lang w:val="en-US"/>
        </w:rPr>
      </w:pPr>
    </w:p>
    <w:p w14:paraId="444E3F81" w14:textId="34720940" w:rsidR="00A447FC" w:rsidRDefault="00A447FC" w:rsidP="00A447FC">
      <w:pPr>
        <w:pStyle w:val="REG-Amend"/>
        <w:rPr>
          <w:lang w:val="en-US"/>
        </w:rPr>
      </w:pPr>
      <w:r>
        <w:rPr>
          <w:lang w:val="en-US"/>
        </w:rPr>
        <w:t>[The word “a” appears to have been omitted before the word “speciality”.]</w:t>
      </w:r>
    </w:p>
    <w:p w14:paraId="08E70EEF" w14:textId="77777777" w:rsidR="00A447FC" w:rsidRPr="0001000C" w:rsidRDefault="00A447FC" w:rsidP="00A447FC">
      <w:pPr>
        <w:pStyle w:val="REG-P0"/>
        <w:rPr>
          <w:lang w:val="en-US"/>
        </w:rPr>
      </w:pPr>
    </w:p>
    <w:p w14:paraId="0CA12CC5" w14:textId="03615BCB" w:rsidR="0001000C" w:rsidRDefault="0001000C" w:rsidP="009C67EF">
      <w:pPr>
        <w:pStyle w:val="REG-Pa"/>
        <w:rPr>
          <w:lang w:val="en-US"/>
        </w:rPr>
      </w:pPr>
      <w:r w:rsidRPr="0001000C">
        <w:rPr>
          <w:lang w:val="en-US"/>
        </w:rPr>
        <w:t xml:space="preserve">(b) </w:t>
      </w:r>
      <w:r w:rsidR="009C67EF">
        <w:rPr>
          <w:lang w:val="en-US"/>
        </w:rPr>
        <w:tab/>
      </w:r>
      <w:r w:rsidRPr="0001000C">
        <w:rPr>
          <w:lang w:val="en-US"/>
        </w:rPr>
        <w:t>specialist who intends to undergo training in sub-speciality,</w:t>
      </w:r>
    </w:p>
    <w:p w14:paraId="4EC4FDB0" w14:textId="77777777" w:rsidR="009C67EF" w:rsidRDefault="009C67EF" w:rsidP="0001000C">
      <w:pPr>
        <w:pStyle w:val="REG-P0"/>
        <w:rPr>
          <w:lang w:val="en-US"/>
        </w:rPr>
      </w:pPr>
    </w:p>
    <w:p w14:paraId="55D07324" w14:textId="0D9EFC96" w:rsidR="000E14C5" w:rsidRDefault="000E14C5" w:rsidP="000E14C5">
      <w:pPr>
        <w:pStyle w:val="REG-Amend"/>
        <w:rPr>
          <w:lang w:val="en-US"/>
        </w:rPr>
      </w:pPr>
      <w:r>
        <w:rPr>
          <w:lang w:val="en-US"/>
        </w:rPr>
        <w:t>[The word “a” appears to have been omitted before the word “sub-speciality”.]</w:t>
      </w:r>
    </w:p>
    <w:p w14:paraId="2A212D37" w14:textId="77777777" w:rsidR="000E14C5" w:rsidRPr="0001000C" w:rsidRDefault="000E14C5" w:rsidP="0001000C">
      <w:pPr>
        <w:pStyle w:val="REG-P0"/>
        <w:rPr>
          <w:lang w:val="en-US"/>
        </w:rPr>
      </w:pPr>
    </w:p>
    <w:p w14:paraId="1E3F4BE6" w14:textId="77777777" w:rsidR="0001000C" w:rsidRPr="0001000C" w:rsidRDefault="0001000C" w:rsidP="0001000C">
      <w:pPr>
        <w:pStyle w:val="REG-P0"/>
        <w:rPr>
          <w:lang w:val="en-US"/>
        </w:rPr>
      </w:pPr>
      <w:r w:rsidRPr="0001000C">
        <w:rPr>
          <w:lang w:val="en-US"/>
        </w:rPr>
        <w:t xml:space="preserve">must apply to the Council for registration to undergo training in the speciality or sub-speciality. </w:t>
      </w:r>
    </w:p>
    <w:p w14:paraId="7F1A44B1" w14:textId="77777777" w:rsidR="00090C37" w:rsidRDefault="00090C37" w:rsidP="0001000C">
      <w:pPr>
        <w:pStyle w:val="REG-P0"/>
        <w:rPr>
          <w:lang w:val="en-US"/>
        </w:rPr>
      </w:pPr>
    </w:p>
    <w:p w14:paraId="6BB77A29" w14:textId="4FDEB46E" w:rsidR="0001000C" w:rsidRPr="0001000C" w:rsidRDefault="0001000C" w:rsidP="009C67EF">
      <w:pPr>
        <w:pStyle w:val="REG-P1"/>
        <w:rPr>
          <w:lang w:val="en-US"/>
        </w:rPr>
      </w:pPr>
      <w:r w:rsidRPr="0001000C">
        <w:rPr>
          <w:lang w:val="en-US"/>
        </w:rPr>
        <w:t xml:space="preserve">(3) </w:t>
      </w:r>
      <w:r w:rsidR="009C67EF">
        <w:rPr>
          <w:lang w:val="en-US"/>
        </w:rPr>
        <w:tab/>
      </w:r>
      <w:r w:rsidRPr="0001000C">
        <w:rPr>
          <w:lang w:val="en-US"/>
        </w:rPr>
        <w:t xml:space="preserve">The application for registration to undergo training in a speciality or sub-speciality must </w:t>
      </w:r>
      <w:r w:rsidR="00090C37">
        <w:rPr>
          <w:lang w:val="en-US"/>
        </w:rPr>
        <w:t>-</w:t>
      </w:r>
    </w:p>
    <w:p w14:paraId="5E837563" w14:textId="77777777" w:rsidR="009C67EF" w:rsidRDefault="009C67EF" w:rsidP="0001000C">
      <w:pPr>
        <w:pStyle w:val="REG-P0"/>
        <w:rPr>
          <w:lang w:val="en-US"/>
        </w:rPr>
      </w:pPr>
    </w:p>
    <w:p w14:paraId="78D66ACE" w14:textId="743B5152" w:rsidR="0001000C" w:rsidRDefault="0001000C" w:rsidP="009C67EF">
      <w:pPr>
        <w:pStyle w:val="REG-Pa"/>
        <w:rPr>
          <w:lang w:val="en-US"/>
        </w:rPr>
      </w:pPr>
      <w:r w:rsidRPr="0001000C">
        <w:rPr>
          <w:lang w:val="en-US"/>
        </w:rPr>
        <w:t xml:space="preserve">(a) </w:t>
      </w:r>
      <w:r w:rsidR="009C67EF">
        <w:rPr>
          <w:lang w:val="en-US"/>
        </w:rPr>
        <w:tab/>
      </w:r>
      <w:r w:rsidRPr="0001000C">
        <w:rPr>
          <w:lang w:val="en-US"/>
        </w:rPr>
        <w:t xml:space="preserve">be made on a form determined by the Council; </w:t>
      </w:r>
    </w:p>
    <w:p w14:paraId="2E67792A" w14:textId="77777777" w:rsidR="009C67EF" w:rsidRPr="0001000C" w:rsidRDefault="009C67EF" w:rsidP="009C67EF">
      <w:pPr>
        <w:pStyle w:val="REG-Pa"/>
        <w:rPr>
          <w:lang w:val="en-US"/>
        </w:rPr>
      </w:pPr>
    </w:p>
    <w:p w14:paraId="54CC610A" w14:textId="52A017A0" w:rsidR="0001000C" w:rsidRDefault="0001000C" w:rsidP="009C67EF">
      <w:pPr>
        <w:pStyle w:val="REG-Pa"/>
        <w:rPr>
          <w:lang w:val="en-US"/>
        </w:rPr>
      </w:pPr>
      <w:r w:rsidRPr="0001000C">
        <w:rPr>
          <w:lang w:val="en-US"/>
        </w:rPr>
        <w:t xml:space="preserve">(b) </w:t>
      </w:r>
      <w:r w:rsidR="009C67EF">
        <w:rPr>
          <w:lang w:val="en-US"/>
        </w:rPr>
        <w:tab/>
      </w:r>
      <w:r w:rsidRPr="0001000C">
        <w:rPr>
          <w:lang w:val="en-US"/>
        </w:rPr>
        <w:t xml:space="preserve">be submitted to the registrar; and </w:t>
      </w:r>
    </w:p>
    <w:p w14:paraId="2760D91D" w14:textId="77777777" w:rsidR="009C67EF" w:rsidRPr="0001000C" w:rsidRDefault="009C67EF" w:rsidP="009C67EF">
      <w:pPr>
        <w:pStyle w:val="REG-Pa"/>
        <w:rPr>
          <w:lang w:val="en-US"/>
        </w:rPr>
      </w:pPr>
    </w:p>
    <w:p w14:paraId="6669FF98" w14:textId="4C6DE8EE" w:rsidR="0001000C" w:rsidRPr="0001000C" w:rsidRDefault="0001000C" w:rsidP="009C67EF">
      <w:pPr>
        <w:pStyle w:val="REG-Pa"/>
        <w:rPr>
          <w:lang w:val="en-US"/>
        </w:rPr>
      </w:pPr>
      <w:r w:rsidRPr="0001000C">
        <w:rPr>
          <w:lang w:val="en-US"/>
        </w:rPr>
        <w:t xml:space="preserve">(c) </w:t>
      </w:r>
      <w:r w:rsidR="009C67EF">
        <w:rPr>
          <w:lang w:val="en-US"/>
        </w:rPr>
        <w:tab/>
      </w:r>
      <w:r w:rsidRPr="0001000C">
        <w:rPr>
          <w:lang w:val="en-US"/>
        </w:rPr>
        <w:t xml:space="preserve">in addition to the requirements set out in section 31(3) of the Act, be accompanied by </w:t>
      </w:r>
      <w:r w:rsidR="00090C37">
        <w:rPr>
          <w:lang w:val="en-US"/>
        </w:rPr>
        <w:t>-</w:t>
      </w:r>
    </w:p>
    <w:p w14:paraId="6FFA1F96" w14:textId="77777777" w:rsidR="009C67EF" w:rsidRDefault="009C67EF" w:rsidP="009C67EF">
      <w:pPr>
        <w:pStyle w:val="REG-Pi"/>
        <w:rPr>
          <w:lang w:val="en-US"/>
        </w:rPr>
      </w:pPr>
    </w:p>
    <w:p w14:paraId="2FC6DE11" w14:textId="7077A6E4" w:rsidR="0001000C" w:rsidRDefault="0001000C" w:rsidP="009C67EF">
      <w:pPr>
        <w:pStyle w:val="REG-Pi"/>
        <w:rPr>
          <w:lang w:val="en-US"/>
        </w:rPr>
      </w:pPr>
      <w:r w:rsidRPr="0001000C">
        <w:rPr>
          <w:lang w:val="en-US"/>
        </w:rPr>
        <w:t xml:space="preserve">(i) </w:t>
      </w:r>
      <w:r w:rsidR="009C67EF">
        <w:rPr>
          <w:lang w:val="en-US"/>
        </w:rPr>
        <w:tab/>
      </w:r>
      <w:r w:rsidRPr="0001000C">
        <w:rPr>
          <w:lang w:val="en-US"/>
        </w:rPr>
        <w:t xml:space="preserve">a certified copy of the identity document or the passport of the medical practitioner or specialist; </w:t>
      </w:r>
    </w:p>
    <w:p w14:paraId="7793AAED" w14:textId="77777777" w:rsidR="009C67EF" w:rsidRPr="0001000C" w:rsidRDefault="009C67EF" w:rsidP="009C67EF">
      <w:pPr>
        <w:pStyle w:val="REG-Pi"/>
        <w:rPr>
          <w:lang w:val="en-US"/>
        </w:rPr>
      </w:pPr>
    </w:p>
    <w:p w14:paraId="2D38E521" w14:textId="6AAF01B8" w:rsidR="0001000C" w:rsidRPr="0001000C" w:rsidRDefault="0001000C" w:rsidP="009C67EF">
      <w:pPr>
        <w:pStyle w:val="REG-Pi"/>
        <w:rPr>
          <w:lang w:val="en-US"/>
        </w:rPr>
      </w:pPr>
      <w:r w:rsidRPr="0001000C">
        <w:rPr>
          <w:lang w:val="en-US"/>
        </w:rPr>
        <w:t xml:space="preserve">(ii) </w:t>
      </w:r>
      <w:r w:rsidR="009C67EF">
        <w:rPr>
          <w:lang w:val="en-US"/>
        </w:rPr>
        <w:tab/>
      </w:r>
      <w:r w:rsidRPr="0001000C">
        <w:rPr>
          <w:lang w:val="en-US"/>
        </w:rPr>
        <w:t xml:space="preserve">a certified copy of the certificate of registration as a medical practitioner or specialist; </w:t>
      </w:r>
    </w:p>
    <w:p w14:paraId="3050813F" w14:textId="77777777" w:rsidR="009C67EF" w:rsidRDefault="009C67EF" w:rsidP="009C67EF">
      <w:pPr>
        <w:pStyle w:val="REG-Pi"/>
        <w:rPr>
          <w:lang w:val="en-US"/>
        </w:rPr>
      </w:pPr>
    </w:p>
    <w:p w14:paraId="7ABAF987" w14:textId="1B7B1598" w:rsidR="0001000C" w:rsidRDefault="0001000C" w:rsidP="009C67EF">
      <w:pPr>
        <w:pStyle w:val="REG-Pi"/>
        <w:rPr>
          <w:lang w:val="en-US"/>
        </w:rPr>
      </w:pPr>
      <w:r w:rsidRPr="0001000C">
        <w:rPr>
          <w:lang w:val="en-US"/>
        </w:rPr>
        <w:t xml:space="preserve">(iii) </w:t>
      </w:r>
      <w:r w:rsidR="009C67EF">
        <w:rPr>
          <w:lang w:val="en-US"/>
        </w:rPr>
        <w:tab/>
      </w:r>
      <w:r w:rsidRPr="0001000C">
        <w:rPr>
          <w:lang w:val="en-US"/>
        </w:rPr>
        <w:t>if the medical practitioner or specialist had been registered previously in a country other than Namibia as a medical practitioner or specialist or is still so registered, a certificate of good standing issued by the registering authority which the medical practitioner or specialist had been or is still so registered, which certificate is issued not more than 120 days before the date of the submission of the application to undergo training in a speciality or sub-speciality;</w:t>
      </w:r>
    </w:p>
    <w:p w14:paraId="5D10F65F" w14:textId="77777777" w:rsidR="009C67EF" w:rsidRPr="0001000C" w:rsidRDefault="009C67EF" w:rsidP="009C67EF">
      <w:pPr>
        <w:pStyle w:val="REG-Pi"/>
        <w:rPr>
          <w:lang w:val="en-US"/>
        </w:rPr>
      </w:pPr>
    </w:p>
    <w:p w14:paraId="7203A860" w14:textId="6EC88129" w:rsidR="0001000C" w:rsidRDefault="0001000C" w:rsidP="009C67EF">
      <w:pPr>
        <w:pStyle w:val="REG-Pi"/>
        <w:rPr>
          <w:lang w:val="en-US"/>
        </w:rPr>
      </w:pPr>
      <w:r w:rsidRPr="0001000C">
        <w:rPr>
          <w:lang w:val="en-US"/>
        </w:rPr>
        <w:t xml:space="preserve">(iv) </w:t>
      </w:r>
      <w:r w:rsidR="009C67EF">
        <w:rPr>
          <w:lang w:val="en-US"/>
        </w:rPr>
        <w:tab/>
      </w:r>
      <w:r w:rsidRPr="0001000C">
        <w:rPr>
          <w:lang w:val="en-US"/>
        </w:rPr>
        <w:t>proof of registration with the educational institution where the medical practitioner intends to undergo training in a speciality or where the specialist intends to undergo training in a sub-speciality; and</w:t>
      </w:r>
    </w:p>
    <w:p w14:paraId="094D14EB" w14:textId="77777777" w:rsidR="009C67EF" w:rsidRPr="0001000C" w:rsidRDefault="009C67EF" w:rsidP="009C67EF">
      <w:pPr>
        <w:pStyle w:val="REG-Pi"/>
        <w:rPr>
          <w:lang w:val="en-US"/>
        </w:rPr>
      </w:pPr>
    </w:p>
    <w:p w14:paraId="115F604A" w14:textId="6D2843E6" w:rsidR="0001000C" w:rsidRDefault="0001000C" w:rsidP="009C67EF">
      <w:pPr>
        <w:pStyle w:val="REG-Pi"/>
        <w:rPr>
          <w:lang w:val="en-US"/>
        </w:rPr>
      </w:pPr>
      <w:r w:rsidRPr="0001000C">
        <w:rPr>
          <w:lang w:val="en-US"/>
        </w:rPr>
        <w:t xml:space="preserve">(v) </w:t>
      </w:r>
      <w:r w:rsidR="009C67EF">
        <w:rPr>
          <w:lang w:val="en-US"/>
        </w:rPr>
        <w:tab/>
      </w:r>
      <w:r w:rsidRPr="0001000C">
        <w:rPr>
          <w:lang w:val="en-US"/>
        </w:rPr>
        <w:t xml:space="preserve">proof of clinical appointment in the speciality or sub-speciality at a training hospital where the medical practitioner or specialist is to acquire clinical experience. </w:t>
      </w:r>
    </w:p>
    <w:p w14:paraId="5241F8FA" w14:textId="77777777" w:rsidR="00090C37" w:rsidRDefault="00090C37" w:rsidP="0001000C">
      <w:pPr>
        <w:pStyle w:val="REG-P0"/>
        <w:rPr>
          <w:lang w:val="en-US"/>
        </w:rPr>
      </w:pPr>
    </w:p>
    <w:p w14:paraId="12FDC2A3" w14:textId="55342CE5" w:rsidR="0001000C" w:rsidRPr="0001000C" w:rsidRDefault="0001000C" w:rsidP="009C67EF">
      <w:pPr>
        <w:pStyle w:val="REG-P1"/>
        <w:rPr>
          <w:lang w:val="en-US"/>
        </w:rPr>
      </w:pPr>
      <w:r w:rsidRPr="0001000C">
        <w:rPr>
          <w:lang w:val="en-US"/>
        </w:rPr>
        <w:t xml:space="preserve">(4) </w:t>
      </w:r>
      <w:r w:rsidR="009C67EF">
        <w:rPr>
          <w:lang w:val="en-US"/>
        </w:rPr>
        <w:tab/>
      </w:r>
      <w:r w:rsidRPr="0001000C">
        <w:rPr>
          <w:lang w:val="en-US"/>
        </w:rPr>
        <w:t xml:space="preserve">A medical practitioner or specialist from a foreign country </w:t>
      </w:r>
      <w:r w:rsidR="00090C37">
        <w:rPr>
          <w:lang w:val="en-US"/>
        </w:rPr>
        <w:t>-</w:t>
      </w:r>
    </w:p>
    <w:p w14:paraId="0BE47A42" w14:textId="77777777" w:rsidR="009C67EF" w:rsidRDefault="009C67EF" w:rsidP="0001000C">
      <w:pPr>
        <w:pStyle w:val="REG-P0"/>
        <w:rPr>
          <w:lang w:val="en-US"/>
        </w:rPr>
      </w:pPr>
    </w:p>
    <w:p w14:paraId="7D873FAE" w14:textId="56F95B66" w:rsidR="0001000C" w:rsidRDefault="0001000C" w:rsidP="009C67EF">
      <w:pPr>
        <w:pStyle w:val="REG-Pa"/>
        <w:rPr>
          <w:lang w:val="en-US"/>
        </w:rPr>
      </w:pPr>
      <w:r w:rsidRPr="0001000C">
        <w:rPr>
          <w:lang w:val="en-US"/>
        </w:rPr>
        <w:t xml:space="preserve">(a) </w:t>
      </w:r>
      <w:r w:rsidR="009C67EF">
        <w:rPr>
          <w:lang w:val="en-US"/>
        </w:rPr>
        <w:tab/>
      </w:r>
      <w:r w:rsidRPr="0001000C">
        <w:rPr>
          <w:lang w:val="en-US"/>
        </w:rPr>
        <w:t xml:space="preserve">who is applying to the Council to undergo training in a speciality or sub-speciality in Namibia; and </w:t>
      </w:r>
    </w:p>
    <w:p w14:paraId="693426CF" w14:textId="77777777" w:rsidR="009C67EF" w:rsidRPr="0001000C" w:rsidRDefault="009C67EF" w:rsidP="009C67EF">
      <w:pPr>
        <w:pStyle w:val="REG-Pa"/>
        <w:rPr>
          <w:lang w:val="en-US"/>
        </w:rPr>
      </w:pPr>
    </w:p>
    <w:p w14:paraId="2E07FB5D" w14:textId="7047837E" w:rsidR="0001000C" w:rsidRDefault="0001000C" w:rsidP="009C67EF">
      <w:pPr>
        <w:pStyle w:val="REG-Pa"/>
        <w:rPr>
          <w:lang w:val="en-US"/>
        </w:rPr>
      </w:pPr>
      <w:r w:rsidRPr="0001000C">
        <w:rPr>
          <w:lang w:val="en-US"/>
        </w:rPr>
        <w:lastRenderedPageBreak/>
        <w:t xml:space="preserve">(b) </w:t>
      </w:r>
      <w:r w:rsidR="009C67EF">
        <w:rPr>
          <w:lang w:val="en-US"/>
        </w:rPr>
        <w:tab/>
      </w:r>
      <w:r w:rsidRPr="0001000C">
        <w:rPr>
          <w:lang w:val="en-US"/>
        </w:rPr>
        <w:t>whose name was previously removed from, and restored to, the register of medical</w:t>
      </w:r>
      <w:r w:rsidR="009C67EF">
        <w:rPr>
          <w:lang w:val="en-US"/>
        </w:rPr>
        <w:t xml:space="preserve"> </w:t>
      </w:r>
      <w:r w:rsidRPr="0001000C">
        <w:rPr>
          <w:lang w:val="en-US"/>
        </w:rPr>
        <w:t>practitioners or specialist,</w:t>
      </w:r>
    </w:p>
    <w:p w14:paraId="5FD0BA2C" w14:textId="77777777" w:rsidR="009C67EF" w:rsidRDefault="009C67EF" w:rsidP="0001000C">
      <w:pPr>
        <w:pStyle w:val="REG-P0"/>
        <w:rPr>
          <w:lang w:val="en-US"/>
        </w:rPr>
      </w:pPr>
    </w:p>
    <w:p w14:paraId="4FF38B8F" w14:textId="23AD29EF" w:rsidR="00F051D1" w:rsidRDefault="00F051D1" w:rsidP="00F051D1">
      <w:pPr>
        <w:pStyle w:val="REG-Amend"/>
        <w:rPr>
          <w:lang w:val="en-US"/>
        </w:rPr>
      </w:pPr>
      <w:r>
        <w:rPr>
          <w:lang w:val="en-US"/>
        </w:rPr>
        <w:t>[The singular word “specialist” should be the plural word “specialists”.]</w:t>
      </w:r>
    </w:p>
    <w:p w14:paraId="55DD869B" w14:textId="77777777" w:rsidR="00F051D1" w:rsidRPr="0001000C" w:rsidRDefault="00F051D1" w:rsidP="0001000C">
      <w:pPr>
        <w:pStyle w:val="REG-P0"/>
        <w:rPr>
          <w:lang w:val="en-US"/>
        </w:rPr>
      </w:pPr>
    </w:p>
    <w:p w14:paraId="0342E9DE" w14:textId="1482E093" w:rsidR="0001000C" w:rsidRPr="0001000C" w:rsidRDefault="0001000C" w:rsidP="0001000C">
      <w:pPr>
        <w:pStyle w:val="REG-P0"/>
        <w:rPr>
          <w:lang w:val="en-US"/>
        </w:rPr>
      </w:pPr>
      <w:r w:rsidRPr="0001000C">
        <w:rPr>
          <w:lang w:val="en-US"/>
        </w:rPr>
        <w:t xml:space="preserve">must submit to the Council </w:t>
      </w:r>
      <w:r w:rsidR="00090C37">
        <w:rPr>
          <w:lang w:val="en-US"/>
        </w:rPr>
        <w:t>-</w:t>
      </w:r>
      <w:r w:rsidRPr="0001000C">
        <w:rPr>
          <w:lang w:val="en-US"/>
        </w:rPr>
        <w:t xml:space="preserve"> </w:t>
      </w:r>
    </w:p>
    <w:p w14:paraId="70BD613A" w14:textId="77777777" w:rsidR="009C67EF" w:rsidRDefault="009C67EF" w:rsidP="0001000C">
      <w:pPr>
        <w:pStyle w:val="REG-P0"/>
        <w:rPr>
          <w:lang w:val="en-US"/>
        </w:rPr>
      </w:pPr>
    </w:p>
    <w:p w14:paraId="39129D46" w14:textId="2C47DE3D" w:rsidR="0001000C" w:rsidRDefault="0001000C" w:rsidP="00E015F4">
      <w:pPr>
        <w:pStyle w:val="REG-Pa"/>
        <w:rPr>
          <w:lang w:val="en-US"/>
        </w:rPr>
      </w:pPr>
      <w:r w:rsidRPr="0001000C">
        <w:rPr>
          <w:lang w:val="en-US"/>
        </w:rPr>
        <w:t xml:space="preserve">(i) </w:t>
      </w:r>
      <w:r w:rsidR="009C67EF">
        <w:rPr>
          <w:lang w:val="en-US"/>
        </w:rPr>
        <w:tab/>
      </w:r>
      <w:r w:rsidRPr="0001000C">
        <w:rPr>
          <w:lang w:val="en-US"/>
        </w:rPr>
        <w:t xml:space="preserve">a notice of removal of his or her name from the register; </w:t>
      </w:r>
    </w:p>
    <w:p w14:paraId="2A98AB1B" w14:textId="77777777" w:rsidR="009C67EF" w:rsidRPr="0001000C" w:rsidRDefault="009C67EF" w:rsidP="00E015F4">
      <w:pPr>
        <w:pStyle w:val="REG-Pa"/>
        <w:rPr>
          <w:lang w:val="en-US"/>
        </w:rPr>
      </w:pPr>
    </w:p>
    <w:p w14:paraId="09B665EE" w14:textId="69A7DD33" w:rsidR="0001000C" w:rsidRDefault="0001000C" w:rsidP="00E015F4">
      <w:pPr>
        <w:pStyle w:val="REG-Pa"/>
        <w:rPr>
          <w:lang w:val="en-US"/>
        </w:rPr>
      </w:pPr>
      <w:r w:rsidRPr="0001000C">
        <w:rPr>
          <w:lang w:val="en-US"/>
        </w:rPr>
        <w:t xml:space="preserve">(ii) </w:t>
      </w:r>
      <w:r w:rsidR="009C67EF">
        <w:rPr>
          <w:lang w:val="en-US"/>
        </w:rPr>
        <w:tab/>
      </w:r>
      <w:r w:rsidRPr="0001000C">
        <w:rPr>
          <w:lang w:val="en-US"/>
        </w:rPr>
        <w:t xml:space="preserve">a certificate issued by the registering authority in that foreign country confirming the removal of the name of the medical practitioner or specialist from the register and specifying the grounds for the removal; and </w:t>
      </w:r>
    </w:p>
    <w:p w14:paraId="435885C2" w14:textId="77777777" w:rsidR="009C67EF" w:rsidRPr="0001000C" w:rsidRDefault="009C67EF" w:rsidP="00E015F4">
      <w:pPr>
        <w:pStyle w:val="REG-Pa"/>
        <w:rPr>
          <w:lang w:val="en-US"/>
        </w:rPr>
      </w:pPr>
    </w:p>
    <w:p w14:paraId="500B9FB1" w14:textId="2FCFDCB6" w:rsidR="0001000C" w:rsidRDefault="0001000C" w:rsidP="00E015F4">
      <w:pPr>
        <w:pStyle w:val="REG-Pa"/>
        <w:rPr>
          <w:lang w:val="en-US"/>
        </w:rPr>
      </w:pPr>
      <w:r w:rsidRPr="0001000C">
        <w:rPr>
          <w:lang w:val="en-US"/>
        </w:rPr>
        <w:t>(iii)</w:t>
      </w:r>
      <w:r w:rsidR="009C67EF">
        <w:rPr>
          <w:lang w:val="en-US"/>
        </w:rPr>
        <w:tab/>
      </w:r>
      <w:r w:rsidRPr="0001000C">
        <w:rPr>
          <w:lang w:val="en-US"/>
        </w:rPr>
        <w:t>a notice of restoration of the name of the medical practitioner or specialist to the register of medical practitioners or specialists.</w:t>
      </w:r>
    </w:p>
    <w:p w14:paraId="705176A7" w14:textId="77777777" w:rsidR="00090C37" w:rsidRPr="0001000C" w:rsidRDefault="00090C37" w:rsidP="009C67EF">
      <w:pPr>
        <w:pStyle w:val="REG-Pi"/>
        <w:rPr>
          <w:lang w:val="en-US"/>
        </w:rPr>
      </w:pPr>
    </w:p>
    <w:p w14:paraId="68FA26F5" w14:textId="77777777" w:rsidR="0001000C" w:rsidRPr="0001000C" w:rsidRDefault="0001000C" w:rsidP="0001000C">
      <w:pPr>
        <w:pStyle w:val="REG-P0"/>
        <w:rPr>
          <w:lang w:val="en-US"/>
        </w:rPr>
      </w:pPr>
      <w:r w:rsidRPr="0001000C">
        <w:rPr>
          <w:b/>
          <w:bCs/>
          <w:lang w:val="en-US"/>
        </w:rPr>
        <w:t xml:space="preserve">Registration to undergo training in speciality or sub-speciality </w:t>
      </w:r>
    </w:p>
    <w:p w14:paraId="2D03525A" w14:textId="77777777" w:rsidR="00090C37" w:rsidRDefault="00090C37" w:rsidP="0001000C">
      <w:pPr>
        <w:pStyle w:val="REG-P0"/>
        <w:rPr>
          <w:b/>
          <w:bCs/>
          <w:lang w:val="en-US"/>
        </w:rPr>
      </w:pPr>
    </w:p>
    <w:p w14:paraId="5FB58727" w14:textId="35DB3715" w:rsidR="0001000C" w:rsidRPr="0001000C" w:rsidRDefault="0001000C" w:rsidP="00E015F4">
      <w:pPr>
        <w:pStyle w:val="REG-P1"/>
        <w:rPr>
          <w:lang w:val="en-US"/>
        </w:rPr>
      </w:pPr>
      <w:r w:rsidRPr="0001000C">
        <w:rPr>
          <w:b/>
          <w:bCs/>
          <w:lang w:val="en-US"/>
        </w:rPr>
        <w:t xml:space="preserve">3. </w:t>
      </w:r>
      <w:r w:rsidR="00E015F4">
        <w:rPr>
          <w:b/>
          <w:bCs/>
          <w:lang w:val="en-US"/>
        </w:rPr>
        <w:tab/>
      </w:r>
      <w:r w:rsidRPr="0001000C">
        <w:rPr>
          <w:lang w:val="en-US"/>
        </w:rPr>
        <w:t xml:space="preserve">(1) </w:t>
      </w:r>
      <w:r w:rsidR="00E015F4">
        <w:rPr>
          <w:lang w:val="en-US"/>
        </w:rPr>
        <w:tab/>
      </w:r>
      <w:r w:rsidRPr="0001000C">
        <w:rPr>
          <w:lang w:val="en-US"/>
        </w:rPr>
        <w:t xml:space="preserve">The Council must consider the application to undergo training in a speciality or sub-speciality submitted in terms of regulation 2. </w:t>
      </w:r>
    </w:p>
    <w:p w14:paraId="7832F092" w14:textId="77777777" w:rsidR="00090C37" w:rsidRDefault="00090C37" w:rsidP="00E015F4">
      <w:pPr>
        <w:pStyle w:val="REG-P1"/>
        <w:rPr>
          <w:lang w:val="en-US"/>
        </w:rPr>
      </w:pPr>
    </w:p>
    <w:p w14:paraId="520ED090" w14:textId="35DCFCDE" w:rsidR="0001000C" w:rsidRPr="0001000C" w:rsidRDefault="0001000C" w:rsidP="00E015F4">
      <w:pPr>
        <w:pStyle w:val="REG-P1"/>
        <w:rPr>
          <w:lang w:val="en-US"/>
        </w:rPr>
      </w:pPr>
      <w:r w:rsidRPr="0001000C">
        <w:rPr>
          <w:lang w:val="en-US"/>
        </w:rPr>
        <w:t xml:space="preserve">(2) </w:t>
      </w:r>
      <w:r w:rsidR="00E015F4">
        <w:rPr>
          <w:lang w:val="en-US"/>
        </w:rPr>
        <w:tab/>
      </w:r>
      <w:r w:rsidRPr="0001000C">
        <w:rPr>
          <w:lang w:val="en-US"/>
        </w:rPr>
        <w:t xml:space="preserve">For the purposes of determining the application to undergo training in a speciality or sub-speciality, the Council may require a medical practitioner or specialist to furnish proof of his or her proficiency in the English language in a manner determined by the Council. </w:t>
      </w:r>
    </w:p>
    <w:p w14:paraId="562E92D8" w14:textId="77777777" w:rsidR="00090C37" w:rsidRDefault="00090C37" w:rsidP="00E015F4">
      <w:pPr>
        <w:pStyle w:val="REG-P1"/>
        <w:rPr>
          <w:lang w:val="en-US"/>
        </w:rPr>
      </w:pPr>
    </w:p>
    <w:p w14:paraId="1D6405A6" w14:textId="79DD9B20" w:rsidR="0001000C" w:rsidRPr="0001000C" w:rsidRDefault="0001000C" w:rsidP="00E015F4">
      <w:pPr>
        <w:pStyle w:val="REG-P1"/>
        <w:rPr>
          <w:lang w:val="en-US"/>
        </w:rPr>
      </w:pPr>
      <w:r w:rsidRPr="0001000C">
        <w:rPr>
          <w:lang w:val="en-US"/>
        </w:rPr>
        <w:t xml:space="preserve">(3) </w:t>
      </w:r>
      <w:r w:rsidR="00E015F4">
        <w:rPr>
          <w:lang w:val="en-US"/>
        </w:rPr>
        <w:tab/>
      </w:r>
      <w:r w:rsidRPr="0001000C">
        <w:rPr>
          <w:lang w:val="en-US"/>
        </w:rPr>
        <w:t xml:space="preserve">If the Council is satisfied that the </w:t>
      </w:r>
      <w:r w:rsidR="00090C37">
        <w:rPr>
          <w:lang w:val="en-US"/>
        </w:rPr>
        <w:t>-</w:t>
      </w:r>
    </w:p>
    <w:p w14:paraId="019DE683" w14:textId="77777777" w:rsidR="00E015F4" w:rsidRDefault="00E015F4" w:rsidP="00E015F4">
      <w:pPr>
        <w:pStyle w:val="REG-Pa"/>
        <w:rPr>
          <w:lang w:val="en-US"/>
        </w:rPr>
      </w:pPr>
    </w:p>
    <w:p w14:paraId="31944190" w14:textId="337EBCFF" w:rsidR="0001000C" w:rsidRPr="0001000C" w:rsidRDefault="0001000C" w:rsidP="00E015F4">
      <w:pPr>
        <w:pStyle w:val="REG-Pa"/>
        <w:rPr>
          <w:lang w:val="en-US"/>
        </w:rPr>
      </w:pPr>
      <w:r w:rsidRPr="0001000C">
        <w:rPr>
          <w:lang w:val="en-US"/>
        </w:rPr>
        <w:t xml:space="preserve">(a) </w:t>
      </w:r>
      <w:r w:rsidR="00E015F4">
        <w:rPr>
          <w:lang w:val="en-US"/>
        </w:rPr>
        <w:tab/>
      </w:r>
      <w:r w:rsidRPr="0001000C">
        <w:rPr>
          <w:lang w:val="en-US"/>
        </w:rPr>
        <w:t xml:space="preserve">medical practitioner meets the requirements for registration to undergo training in a speciality; or </w:t>
      </w:r>
    </w:p>
    <w:p w14:paraId="54AB724E" w14:textId="77777777" w:rsidR="00E015F4" w:rsidRDefault="00E015F4" w:rsidP="00E015F4">
      <w:pPr>
        <w:pStyle w:val="REG-Pa"/>
        <w:rPr>
          <w:lang w:val="en-US"/>
        </w:rPr>
      </w:pPr>
    </w:p>
    <w:p w14:paraId="2D2EF531" w14:textId="77777777" w:rsidR="004945A4" w:rsidRDefault="0001000C" w:rsidP="00E015F4">
      <w:pPr>
        <w:pStyle w:val="REG-Pa"/>
        <w:rPr>
          <w:lang w:val="en-US"/>
        </w:rPr>
      </w:pPr>
      <w:r w:rsidRPr="0001000C">
        <w:rPr>
          <w:lang w:val="en-US"/>
        </w:rPr>
        <w:t xml:space="preserve">(b) </w:t>
      </w:r>
      <w:r w:rsidR="00E015F4">
        <w:rPr>
          <w:lang w:val="en-US"/>
        </w:rPr>
        <w:tab/>
      </w:r>
      <w:r w:rsidRPr="0001000C">
        <w:rPr>
          <w:lang w:val="en-US"/>
        </w:rPr>
        <w:t xml:space="preserve">specialist meets the requirements for registration to undergo training in a sub-speciality, </w:t>
      </w:r>
    </w:p>
    <w:p w14:paraId="60836F1E" w14:textId="77777777" w:rsidR="004945A4" w:rsidRDefault="004945A4" w:rsidP="00E015F4">
      <w:pPr>
        <w:pStyle w:val="REG-Pa"/>
        <w:rPr>
          <w:lang w:val="en-US"/>
        </w:rPr>
      </w:pPr>
    </w:p>
    <w:p w14:paraId="716C9E6F" w14:textId="7D8132B6" w:rsidR="0001000C" w:rsidRPr="0001000C" w:rsidRDefault="0001000C" w:rsidP="004945A4">
      <w:pPr>
        <w:pStyle w:val="REG-P0"/>
        <w:rPr>
          <w:lang w:val="en-US"/>
        </w:rPr>
      </w:pPr>
      <w:r w:rsidRPr="0001000C">
        <w:rPr>
          <w:lang w:val="en-US"/>
        </w:rPr>
        <w:t xml:space="preserve">under these regulations and complied with any other provisions of the Act, the Council must </w:t>
      </w:r>
      <w:r w:rsidR="00090C37">
        <w:rPr>
          <w:lang w:val="en-US"/>
        </w:rPr>
        <w:t>-</w:t>
      </w:r>
    </w:p>
    <w:p w14:paraId="2A1F50F0" w14:textId="77777777" w:rsidR="00E015F4" w:rsidRDefault="00E015F4" w:rsidP="00E015F4">
      <w:pPr>
        <w:pStyle w:val="REG-Pa"/>
        <w:rPr>
          <w:lang w:val="en-US"/>
        </w:rPr>
      </w:pPr>
    </w:p>
    <w:p w14:paraId="7B7499A5" w14:textId="18DD9918" w:rsidR="0001000C" w:rsidRPr="0001000C" w:rsidRDefault="0001000C" w:rsidP="004945A4">
      <w:pPr>
        <w:pStyle w:val="REG-Pi"/>
        <w:ind w:left="1134"/>
        <w:rPr>
          <w:lang w:val="en-US"/>
        </w:rPr>
      </w:pPr>
      <w:r w:rsidRPr="0001000C">
        <w:rPr>
          <w:lang w:val="en-US"/>
        </w:rPr>
        <w:t xml:space="preserve">(i) </w:t>
      </w:r>
      <w:r w:rsidR="00E015F4">
        <w:rPr>
          <w:lang w:val="en-US"/>
        </w:rPr>
        <w:tab/>
      </w:r>
      <w:r w:rsidRPr="0001000C">
        <w:rPr>
          <w:lang w:val="en-US"/>
        </w:rPr>
        <w:t xml:space="preserve">register the medical practitioner or specialist as a medical practitioner or specialist undergoing training in the speciality or sub-speciality; </w:t>
      </w:r>
    </w:p>
    <w:p w14:paraId="2117B9E6" w14:textId="77777777" w:rsidR="00E015F4" w:rsidRDefault="00E015F4" w:rsidP="004945A4">
      <w:pPr>
        <w:pStyle w:val="REG-Pi"/>
        <w:ind w:left="1134"/>
        <w:rPr>
          <w:lang w:val="en-US"/>
        </w:rPr>
      </w:pPr>
    </w:p>
    <w:p w14:paraId="43375BBB" w14:textId="2643802D" w:rsidR="0001000C" w:rsidRPr="0001000C" w:rsidRDefault="0001000C" w:rsidP="004945A4">
      <w:pPr>
        <w:pStyle w:val="REG-Pi"/>
        <w:ind w:left="1134"/>
        <w:rPr>
          <w:lang w:val="en-US"/>
        </w:rPr>
      </w:pPr>
      <w:r w:rsidRPr="0001000C">
        <w:rPr>
          <w:lang w:val="en-US"/>
        </w:rPr>
        <w:t xml:space="preserve">(ii) </w:t>
      </w:r>
      <w:r w:rsidR="00E015F4">
        <w:rPr>
          <w:lang w:val="en-US"/>
        </w:rPr>
        <w:tab/>
      </w:r>
      <w:r w:rsidRPr="0001000C">
        <w:rPr>
          <w:lang w:val="en-US"/>
        </w:rPr>
        <w:t xml:space="preserve">on a form determined by the Council, issue the </w:t>
      </w:r>
      <w:r w:rsidR="00090C37">
        <w:rPr>
          <w:lang w:val="en-US"/>
        </w:rPr>
        <w:t>-</w:t>
      </w:r>
      <w:r w:rsidRPr="0001000C">
        <w:rPr>
          <w:lang w:val="en-US"/>
        </w:rPr>
        <w:t xml:space="preserve"> </w:t>
      </w:r>
    </w:p>
    <w:p w14:paraId="38984E40" w14:textId="77777777" w:rsidR="00E015F4" w:rsidRDefault="00E015F4" w:rsidP="004945A4">
      <w:pPr>
        <w:pStyle w:val="REG-Pi"/>
        <w:ind w:left="1134"/>
        <w:rPr>
          <w:lang w:val="en-US"/>
        </w:rPr>
      </w:pPr>
    </w:p>
    <w:p w14:paraId="15835F6E" w14:textId="5981D687" w:rsidR="0001000C" w:rsidRDefault="0001000C" w:rsidP="004945A4">
      <w:pPr>
        <w:pStyle w:val="REG-Paa"/>
        <w:ind w:left="1701"/>
        <w:rPr>
          <w:lang w:val="en-US"/>
        </w:rPr>
      </w:pPr>
      <w:r w:rsidRPr="0001000C">
        <w:rPr>
          <w:lang w:val="en-US"/>
        </w:rPr>
        <w:t xml:space="preserve">(aa) </w:t>
      </w:r>
      <w:r w:rsidR="00E015F4">
        <w:rPr>
          <w:lang w:val="en-US"/>
        </w:rPr>
        <w:tab/>
      </w:r>
      <w:r w:rsidRPr="0001000C">
        <w:rPr>
          <w:lang w:val="en-US"/>
        </w:rPr>
        <w:t xml:space="preserve">medical practitioner with a certificate of registration as a medical practitioner undergoing training in a speciality; or </w:t>
      </w:r>
    </w:p>
    <w:p w14:paraId="2C5BEB4A" w14:textId="77777777" w:rsidR="00E015F4" w:rsidRPr="0001000C" w:rsidRDefault="00E015F4" w:rsidP="004945A4">
      <w:pPr>
        <w:pStyle w:val="REG-Paa"/>
        <w:ind w:left="1701"/>
        <w:rPr>
          <w:lang w:val="en-US"/>
        </w:rPr>
      </w:pPr>
    </w:p>
    <w:p w14:paraId="0D4D751A" w14:textId="05E600BA" w:rsidR="0001000C" w:rsidRDefault="0001000C" w:rsidP="004945A4">
      <w:pPr>
        <w:pStyle w:val="REG-Paa"/>
        <w:ind w:left="1701"/>
        <w:rPr>
          <w:lang w:val="en-US"/>
        </w:rPr>
      </w:pPr>
      <w:r w:rsidRPr="0001000C">
        <w:rPr>
          <w:lang w:val="en-US"/>
        </w:rPr>
        <w:t xml:space="preserve">(bb) </w:t>
      </w:r>
      <w:r w:rsidR="00E015F4">
        <w:rPr>
          <w:lang w:val="en-US"/>
        </w:rPr>
        <w:tab/>
      </w:r>
      <w:r w:rsidRPr="0001000C">
        <w:rPr>
          <w:lang w:val="en-US"/>
        </w:rPr>
        <w:t xml:space="preserve">specialist with a certificate of registration as a specialist undergoing training in the sub-speciality; and </w:t>
      </w:r>
    </w:p>
    <w:p w14:paraId="70396DC0" w14:textId="77777777" w:rsidR="00E015F4" w:rsidRPr="0001000C" w:rsidRDefault="00E015F4" w:rsidP="004945A4">
      <w:pPr>
        <w:pStyle w:val="REG-P0"/>
        <w:rPr>
          <w:lang w:val="en-US"/>
        </w:rPr>
      </w:pPr>
    </w:p>
    <w:p w14:paraId="54C52FB7" w14:textId="002BDF69" w:rsidR="0001000C" w:rsidRPr="0001000C" w:rsidRDefault="0001000C" w:rsidP="004945A4">
      <w:pPr>
        <w:pStyle w:val="REG-Pi"/>
        <w:ind w:left="1134"/>
        <w:rPr>
          <w:lang w:val="en-US"/>
        </w:rPr>
      </w:pPr>
      <w:r w:rsidRPr="0001000C">
        <w:rPr>
          <w:lang w:val="en-US"/>
        </w:rPr>
        <w:t xml:space="preserve">(iii) </w:t>
      </w:r>
      <w:r w:rsidR="00E015F4">
        <w:rPr>
          <w:lang w:val="en-US"/>
        </w:rPr>
        <w:tab/>
      </w:r>
      <w:r w:rsidRPr="0001000C">
        <w:rPr>
          <w:lang w:val="en-US"/>
        </w:rPr>
        <w:t xml:space="preserve">enter the name of the medical practitioner or specialist in the register of medical practitioners or specialists undergoing training in the speciality or sub-speciality. </w:t>
      </w:r>
    </w:p>
    <w:p w14:paraId="2E255A6E" w14:textId="77777777" w:rsidR="00090C37" w:rsidRDefault="00090C37" w:rsidP="003043FA">
      <w:pPr>
        <w:pStyle w:val="REG-P1"/>
        <w:rPr>
          <w:lang w:val="en-US"/>
        </w:rPr>
      </w:pPr>
    </w:p>
    <w:p w14:paraId="2BC451D4" w14:textId="2E267DC9" w:rsidR="0001000C" w:rsidRPr="0001000C" w:rsidRDefault="0001000C" w:rsidP="003043FA">
      <w:pPr>
        <w:pStyle w:val="REG-P1"/>
        <w:rPr>
          <w:lang w:val="en-US"/>
        </w:rPr>
      </w:pPr>
      <w:r w:rsidRPr="0001000C">
        <w:rPr>
          <w:lang w:val="en-US"/>
        </w:rPr>
        <w:t xml:space="preserve">(4) </w:t>
      </w:r>
      <w:r w:rsidR="00E015F4">
        <w:rPr>
          <w:lang w:val="en-US"/>
        </w:rPr>
        <w:tab/>
      </w:r>
      <w:r w:rsidRPr="0001000C">
        <w:rPr>
          <w:lang w:val="en-US"/>
        </w:rPr>
        <w:t xml:space="preserve">A certificate of registration issued under subregulation (3) must state the period of registration and any other conditions that the Council may impose to the registration. </w:t>
      </w:r>
    </w:p>
    <w:p w14:paraId="7D057DE7" w14:textId="77777777" w:rsidR="003043FA" w:rsidRDefault="003043FA" w:rsidP="003043FA">
      <w:pPr>
        <w:pStyle w:val="REG-P1"/>
        <w:rPr>
          <w:lang w:val="en-US"/>
        </w:rPr>
      </w:pPr>
    </w:p>
    <w:p w14:paraId="2583FD65" w14:textId="56BBF330" w:rsidR="0001000C" w:rsidRPr="0001000C" w:rsidRDefault="0001000C" w:rsidP="003043FA">
      <w:pPr>
        <w:pStyle w:val="REG-P1"/>
        <w:rPr>
          <w:lang w:val="en-US"/>
        </w:rPr>
      </w:pPr>
      <w:r w:rsidRPr="0001000C">
        <w:rPr>
          <w:lang w:val="en-US"/>
        </w:rPr>
        <w:t xml:space="preserve">(5) </w:t>
      </w:r>
      <w:r w:rsidR="003043FA">
        <w:rPr>
          <w:lang w:val="en-US"/>
        </w:rPr>
        <w:tab/>
      </w:r>
      <w:r w:rsidRPr="0001000C">
        <w:rPr>
          <w:lang w:val="en-US"/>
        </w:rPr>
        <w:t xml:space="preserve">A </w:t>
      </w:r>
      <w:r w:rsidR="00825E78">
        <w:rPr>
          <w:lang w:val="en-US"/>
        </w:rPr>
        <w:t>-</w:t>
      </w:r>
      <w:r w:rsidRPr="0001000C">
        <w:rPr>
          <w:lang w:val="en-US"/>
        </w:rPr>
        <w:t xml:space="preserve"> </w:t>
      </w:r>
    </w:p>
    <w:p w14:paraId="458D65B5" w14:textId="77777777" w:rsidR="003043FA" w:rsidRDefault="003043FA" w:rsidP="003043FA">
      <w:pPr>
        <w:pStyle w:val="REG-Pa"/>
        <w:rPr>
          <w:lang w:val="en-US"/>
        </w:rPr>
      </w:pPr>
    </w:p>
    <w:p w14:paraId="539CDB31" w14:textId="3DE07CB8" w:rsidR="0001000C" w:rsidRPr="0001000C" w:rsidRDefault="0001000C" w:rsidP="003043FA">
      <w:pPr>
        <w:pStyle w:val="REG-Pa"/>
        <w:rPr>
          <w:lang w:val="en-US"/>
        </w:rPr>
      </w:pPr>
      <w:r w:rsidRPr="0001000C">
        <w:rPr>
          <w:lang w:val="en-US"/>
        </w:rPr>
        <w:t xml:space="preserve">(a) </w:t>
      </w:r>
      <w:r w:rsidR="003043FA">
        <w:rPr>
          <w:lang w:val="en-US"/>
        </w:rPr>
        <w:tab/>
      </w:r>
      <w:r w:rsidRPr="0001000C">
        <w:rPr>
          <w:lang w:val="en-US"/>
        </w:rPr>
        <w:t xml:space="preserve">medical practitioner who is undergoing training in a speciality; or </w:t>
      </w:r>
    </w:p>
    <w:p w14:paraId="44E91BB9" w14:textId="77777777" w:rsidR="003043FA" w:rsidRDefault="003043FA" w:rsidP="003043FA">
      <w:pPr>
        <w:pStyle w:val="REG-Pa"/>
        <w:rPr>
          <w:lang w:val="en-US"/>
        </w:rPr>
      </w:pPr>
    </w:p>
    <w:p w14:paraId="4391B5ED" w14:textId="681D802C" w:rsidR="0001000C" w:rsidRPr="0001000C" w:rsidRDefault="0001000C" w:rsidP="003043FA">
      <w:pPr>
        <w:pStyle w:val="REG-Pa"/>
        <w:rPr>
          <w:lang w:val="en-US"/>
        </w:rPr>
      </w:pPr>
      <w:r w:rsidRPr="0001000C">
        <w:rPr>
          <w:lang w:val="en-US"/>
        </w:rPr>
        <w:t xml:space="preserve">(b) </w:t>
      </w:r>
      <w:r w:rsidR="003043FA">
        <w:rPr>
          <w:lang w:val="en-US"/>
        </w:rPr>
        <w:tab/>
      </w:r>
      <w:r w:rsidRPr="0001000C">
        <w:rPr>
          <w:lang w:val="en-US"/>
        </w:rPr>
        <w:t>specialist who is undergoing training in a sub-speciality,</w:t>
      </w:r>
    </w:p>
    <w:p w14:paraId="5825D16F" w14:textId="77777777" w:rsidR="003043FA" w:rsidRDefault="003043FA" w:rsidP="0001000C">
      <w:pPr>
        <w:pStyle w:val="REG-P0"/>
        <w:rPr>
          <w:lang w:val="en-US"/>
        </w:rPr>
      </w:pPr>
    </w:p>
    <w:p w14:paraId="47FD17BE" w14:textId="3DD965DE" w:rsidR="0001000C" w:rsidRDefault="0001000C" w:rsidP="0001000C">
      <w:pPr>
        <w:pStyle w:val="REG-P0"/>
        <w:rPr>
          <w:lang w:val="en-US"/>
        </w:rPr>
      </w:pPr>
      <w:r w:rsidRPr="0001000C">
        <w:rPr>
          <w:lang w:val="en-US"/>
        </w:rPr>
        <w:t xml:space="preserve">before the commencement of these regulations is, on commencement of these regulations, deemed to have been registered as a medical practitioner or specialist undergoing training in the speciality or sub-speciality in terms of these regulations. </w:t>
      </w:r>
    </w:p>
    <w:p w14:paraId="5C34A877" w14:textId="77777777" w:rsidR="00825E78" w:rsidRPr="0001000C" w:rsidRDefault="00825E78" w:rsidP="0001000C">
      <w:pPr>
        <w:pStyle w:val="REG-P0"/>
        <w:rPr>
          <w:lang w:val="en-US"/>
        </w:rPr>
      </w:pPr>
    </w:p>
    <w:p w14:paraId="5384BB46" w14:textId="48D2A456" w:rsidR="0001000C" w:rsidRPr="0001000C" w:rsidRDefault="0001000C" w:rsidP="003043FA">
      <w:pPr>
        <w:pStyle w:val="REG-P1"/>
        <w:rPr>
          <w:lang w:val="en-US"/>
        </w:rPr>
      </w:pPr>
      <w:r w:rsidRPr="0001000C">
        <w:rPr>
          <w:lang w:val="en-US"/>
        </w:rPr>
        <w:t xml:space="preserve">(6) </w:t>
      </w:r>
      <w:r w:rsidR="003043FA">
        <w:rPr>
          <w:lang w:val="en-US"/>
        </w:rPr>
        <w:tab/>
      </w:r>
      <w:r w:rsidRPr="0001000C">
        <w:rPr>
          <w:lang w:val="en-US"/>
        </w:rPr>
        <w:t xml:space="preserve">The Council must refuse to register a medical practitioner or specialist to undergo training in a speciality or sub-speciality if the Council is satisfied that the medical practitioner or specialist </w:t>
      </w:r>
      <w:r w:rsidR="00825E78">
        <w:rPr>
          <w:lang w:val="en-US"/>
        </w:rPr>
        <w:t>-</w:t>
      </w:r>
      <w:r w:rsidRPr="0001000C">
        <w:rPr>
          <w:lang w:val="en-US"/>
        </w:rPr>
        <w:t xml:space="preserve"> </w:t>
      </w:r>
    </w:p>
    <w:p w14:paraId="5F82D206" w14:textId="77777777" w:rsidR="003043FA" w:rsidRDefault="003043FA" w:rsidP="003043FA">
      <w:pPr>
        <w:pStyle w:val="REG-Pa"/>
        <w:rPr>
          <w:lang w:val="en-US"/>
        </w:rPr>
      </w:pPr>
    </w:p>
    <w:p w14:paraId="017C42D4" w14:textId="3A3074C8" w:rsidR="0001000C" w:rsidRDefault="0001000C" w:rsidP="003043FA">
      <w:pPr>
        <w:pStyle w:val="REG-Pa"/>
        <w:rPr>
          <w:lang w:val="en-US"/>
        </w:rPr>
      </w:pPr>
      <w:r w:rsidRPr="0001000C">
        <w:rPr>
          <w:lang w:val="en-US"/>
        </w:rPr>
        <w:t xml:space="preserve">(a) </w:t>
      </w:r>
      <w:r w:rsidR="003043FA">
        <w:rPr>
          <w:lang w:val="en-US"/>
        </w:rPr>
        <w:tab/>
      </w:r>
      <w:r w:rsidRPr="0001000C">
        <w:rPr>
          <w:lang w:val="en-US"/>
        </w:rPr>
        <w:t>does not meet the requirements for registration to undergo training in a speciality or sub-speciality in terms of these regulations; or</w:t>
      </w:r>
    </w:p>
    <w:p w14:paraId="56E533AB" w14:textId="77777777" w:rsidR="003043FA" w:rsidRPr="0001000C" w:rsidRDefault="003043FA" w:rsidP="003043FA">
      <w:pPr>
        <w:pStyle w:val="REG-Pa"/>
        <w:rPr>
          <w:lang w:val="en-US"/>
        </w:rPr>
      </w:pPr>
    </w:p>
    <w:p w14:paraId="171C5D37" w14:textId="31FC163E" w:rsidR="0001000C" w:rsidRDefault="0001000C" w:rsidP="003043FA">
      <w:pPr>
        <w:pStyle w:val="REG-Pa"/>
        <w:rPr>
          <w:lang w:val="en-US"/>
        </w:rPr>
      </w:pPr>
      <w:r w:rsidRPr="0001000C">
        <w:rPr>
          <w:lang w:val="en-US"/>
        </w:rPr>
        <w:t xml:space="preserve">(b) </w:t>
      </w:r>
      <w:r w:rsidR="003043FA">
        <w:rPr>
          <w:lang w:val="en-US"/>
        </w:rPr>
        <w:tab/>
      </w:r>
      <w:r w:rsidRPr="0001000C">
        <w:rPr>
          <w:lang w:val="en-US"/>
        </w:rPr>
        <w:t xml:space="preserve">has not complied with any other provisions of the Act. </w:t>
      </w:r>
    </w:p>
    <w:p w14:paraId="42A60331" w14:textId="77777777" w:rsidR="00825E78" w:rsidRPr="0001000C" w:rsidRDefault="00825E78" w:rsidP="0001000C">
      <w:pPr>
        <w:pStyle w:val="REG-P0"/>
        <w:rPr>
          <w:lang w:val="en-US"/>
        </w:rPr>
      </w:pPr>
    </w:p>
    <w:p w14:paraId="3630C22D" w14:textId="61843279" w:rsidR="0001000C" w:rsidRDefault="0001000C" w:rsidP="003043FA">
      <w:pPr>
        <w:pStyle w:val="REG-P1"/>
        <w:rPr>
          <w:lang w:val="en-US"/>
        </w:rPr>
      </w:pPr>
      <w:r w:rsidRPr="0001000C">
        <w:rPr>
          <w:lang w:val="en-US"/>
        </w:rPr>
        <w:t xml:space="preserve">(7) </w:t>
      </w:r>
      <w:r w:rsidR="003043FA">
        <w:rPr>
          <w:lang w:val="en-US"/>
        </w:rPr>
        <w:tab/>
      </w:r>
      <w:r w:rsidRPr="0001000C">
        <w:rPr>
          <w:lang w:val="en-US"/>
        </w:rPr>
        <w:t xml:space="preserve">If the application for registration to undergo training in a speciality or sub-speciality is refused, the Council must inform the medical practitioner or specialist, in writing, and the grounds for refusal as soon as practicable. </w:t>
      </w:r>
    </w:p>
    <w:p w14:paraId="1D23E56B" w14:textId="77777777" w:rsidR="00825E78" w:rsidRPr="0001000C" w:rsidRDefault="00825E78" w:rsidP="0001000C">
      <w:pPr>
        <w:pStyle w:val="REG-P0"/>
        <w:rPr>
          <w:lang w:val="en-US"/>
        </w:rPr>
      </w:pPr>
    </w:p>
    <w:p w14:paraId="07960A5C" w14:textId="77777777" w:rsidR="0001000C" w:rsidRPr="0001000C" w:rsidRDefault="0001000C" w:rsidP="0001000C">
      <w:pPr>
        <w:pStyle w:val="REG-P0"/>
        <w:rPr>
          <w:lang w:val="en-US"/>
        </w:rPr>
      </w:pPr>
      <w:r w:rsidRPr="0001000C">
        <w:rPr>
          <w:b/>
          <w:bCs/>
          <w:lang w:val="en-US"/>
        </w:rPr>
        <w:t xml:space="preserve">Medical practitioners or specialists registered with foreign educational institutions </w:t>
      </w:r>
    </w:p>
    <w:p w14:paraId="78DF90E4" w14:textId="77777777" w:rsidR="00825E78" w:rsidRDefault="00825E78" w:rsidP="0001000C">
      <w:pPr>
        <w:pStyle w:val="REG-P0"/>
        <w:rPr>
          <w:b/>
          <w:bCs/>
          <w:lang w:val="en-US"/>
        </w:rPr>
      </w:pPr>
    </w:p>
    <w:p w14:paraId="22182AAA" w14:textId="6FB6DD4E" w:rsidR="0001000C" w:rsidRPr="0001000C" w:rsidRDefault="0001000C" w:rsidP="003043FA">
      <w:pPr>
        <w:pStyle w:val="REG-P1"/>
        <w:rPr>
          <w:lang w:val="en-US"/>
        </w:rPr>
      </w:pPr>
      <w:r w:rsidRPr="0001000C">
        <w:rPr>
          <w:b/>
          <w:bCs/>
          <w:lang w:val="en-US"/>
        </w:rPr>
        <w:t xml:space="preserve">4. </w:t>
      </w:r>
      <w:r w:rsidR="003043FA">
        <w:rPr>
          <w:b/>
          <w:bCs/>
          <w:lang w:val="en-US"/>
        </w:rPr>
        <w:tab/>
      </w:r>
      <w:r w:rsidRPr="0001000C">
        <w:rPr>
          <w:lang w:val="en-US"/>
        </w:rPr>
        <w:t xml:space="preserve">A medical practitioner or specialist who is </w:t>
      </w:r>
      <w:r w:rsidR="00825E78">
        <w:rPr>
          <w:lang w:val="en-US"/>
        </w:rPr>
        <w:t>-</w:t>
      </w:r>
    </w:p>
    <w:p w14:paraId="0D0EB589" w14:textId="77777777" w:rsidR="003043FA" w:rsidRDefault="003043FA" w:rsidP="00850626">
      <w:pPr>
        <w:pStyle w:val="REG-Pa"/>
        <w:rPr>
          <w:lang w:val="en-US"/>
        </w:rPr>
      </w:pPr>
    </w:p>
    <w:p w14:paraId="165D8E4C" w14:textId="2FE33ECE" w:rsidR="0001000C" w:rsidRPr="0001000C" w:rsidRDefault="0001000C" w:rsidP="00850626">
      <w:pPr>
        <w:pStyle w:val="REG-Pa"/>
        <w:rPr>
          <w:lang w:val="en-US"/>
        </w:rPr>
      </w:pPr>
      <w:r w:rsidRPr="0001000C">
        <w:rPr>
          <w:lang w:val="en-US"/>
        </w:rPr>
        <w:t xml:space="preserve">(a) </w:t>
      </w:r>
      <w:r w:rsidR="003043FA">
        <w:rPr>
          <w:lang w:val="en-US"/>
        </w:rPr>
        <w:tab/>
      </w:r>
      <w:r w:rsidRPr="0001000C">
        <w:rPr>
          <w:lang w:val="en-US"/>
        </w:rPr>
        <w:t xml:space="preserve">undergoing training in a speciality or sub-speciality at a training hospital in Namibia; and </w:t>
      </w:r>
    </w:p>
    <w:p w14:paraId="0BFB0FDB" w14:textId="77777777" w:rsidR="003043FA" w:rsidRDefault="003043FA" w:rsidP="00850626">
      <w:pPr>
        <w:pStyle w:val="REG-Pa"/>
        <w:rPr>
          <w:lang w:val="en-US"/>
        </w:rPr>
      </w:pPr>
    </w:p>
    <w:p w14:paraId="1E28B5EE" w14:textId="0DE83DC8" w:rsidR="0001000C" w:rsidRDefault="0001000C" w:rsidP="00850626">
      <w:pPr>
        <w:pStyle w:val="REG-Pa"/>
        <w:rPr>
          <w:lang w:val="en-US"/>
        </w:rPr>
      </w:pPr>
      <w:r w:rsidRPr="0001000C">
        <w:rPr>
          <w:lang w:val="en-US"/>
        </w:rPr>
        <w:t xml:space="preserve">(b) </w:t>
      </w:r>
      <w:r w:rsidR="005930C1">
        <w:rPr>
          <w:lang w:val="en-US"/>
        </w:rPr>
        <w:tab/>
      </w:r>
      <w:r w:rsidRPr="0001000C">
        <w:rPr>
          <w:lang w:val="en-US"/>
        </w:rPr>
        <w:t xml:space="preserve">registered with an educational institution in a foreign country, </w:t>
      </w:r>
    </w:p>
    <w:p w14:paraId="14F52244" w14:textId="77777777" w:rsidR="003043FA" w:rsidRPr="0001000C" w:rsidRDefault="003043FA" w:rsidP="00850626">
      <w:pPr>
        <w:pStyle w:val="REG-Pa"/>
        <w:rPr>
          <w:lang w:val="en-US"/>
        </w:rPr>
      </w:pPr>
    </w:p>
    <w:p w14:paraId="1AD82768" w14:textId="77777777" w:rsidR="0001000C" w:rsidRPr="0001000C" w:rsidRDefault="0001000C" w:rsidP="0001000C">
      <w:pPr>
        <w:pStyle w:val="REG-P0"/>
        <w:rPr>
          <w:lang w:val="en-US"/>
        </w:rPr>
      </w:pPr>
      <w:r w:rsidRPr="0001000C">
        <w:rPr>
          <w:lang w:val="en-US"/>
        </w:rPr>
        <w:t>must ensure that the training hospital in Namibia is recognised and approved by that foreign educational institution for the purposes of the training.</w:t>
      </w:r>
    </w:p>
    <w:p w14:paraId="45F70F99" w14:textId="77777777" w:rsidR="00825E78" w:rsidRDefault="00825E78" w:rsidP="0001000C">
      <w:pPr>
        <w:pStyle w:val="REG-P0"/>
        <w:rPr>
          <w:b/>
          <w:bCs/>
          <w:lang w:val="en-US"/>
        </w:rPr>
      </w:pPr>
    </w:p>
    <w:p w14:paraId="716C803E" w14:textId="4D36AF7C" w:rsidR="0001000C" w:rsidRPr="0001000C" w:rsidRDefault="0001000C" w:rsidP="0001000C">
      <w:pPr>
        <w:pStyle w:val="REG-P0"/>
        <w:rPr>
          <w:lang w:val="en-US"/>
        </w:rPr>
      </w:pPr>
      <w:r w:rsidRPr="0001000C">
        <w:rPr>
          <w:b/>
          <w:bCs/>
          <w:lang w:val="en-US"/>
        </w:rPr>
        <w:t xml:space="preserve">Supervision of medical practitioners or specialists undergoing training in speciality or sub-speciality </w:t>
      </w:r>
    </w:p>
    <w:p w14:paraId="4F043844" w14:textId="77777777" w:rsidR="00825E78" w:rsidRDefault="00825E78" w:rsidP="0001000C">
      <w:pPr>
        <w:pStyle w:val="REG-P0"/>
        <w:rPr>
          <w:b/>
          <w:bCs/>
          <w:lang w:val="en-US"/>
        </w:rPr>
      </w:pPr>
    </w:p>
    <w:p w14:paraId="6A80C4F4" w14:textId="1630A172" w:rsidR="0001000C" w:rsidRPr="0001000C" w:rsidRDefault="0001000C" w:rsidP="00850626">
      <w:pPr>
        <w:pStyle w:val="REG-P1"/>
        <w:rPr>
          <w:lang w:val="en-US"/>
        </w:rPr>
      </w:pPr>
      <w:r w:rsidRPr="0001000C">
        <w:rPr>
          <w:b/>
          <w:bCs/>
          <w:lang w:val="en-US"/>
        </w:rPr>
        <w:t xml:space="preserve">5. </w:t>
      </w:r>
      <w:r w:rsidR="00850626">
        <w:rPr>
          <w:b/>
          <w:bCs/>
          <w:lang w:val="en-US"/>
        </w:rPr>
        <w:tab/>
      </w:r>
      <w:r w:rsidRPr="0001000C">
        <w:rPr>
          <w:lang w:val="en-US"/>
        </w:rPr>
        <w:t xml:space="preserve">(1) </w:t>
      </w:r>
      <w:r w:rsidR="00850626">
        <w:rPr>
          <w:lang w:val="en-US"/>
        </w:rPr>
        <w:tab/>
      </w:r>
      <w:r w:rsidRPr="0001000C">
        <w:rPr>
          <w:lang w:val="en-US"/>
        </w:rPr>
        <w:t xml:space="preserve">A medical practitioner who is undergoing training in a speciality at a training hospital must be supervised by a specialist in the speciality undertaken by the medical practitioner. </w:t>
      </w:r>
    </w:p>
    <w:p w14:paraId="4CD5497B" w14:textId="77777777" w:rsidR="00825E78" w:rsidRDefault="00825E78" w:rsidP="00850626">
      <w:pPr>
        <w:pStyle w:val="REG-P1"/>
        <w:rPr>
          <w:lang w:val="en-US"/>
        </w:rPr>
      </w:pPr>
    </w:p>
    <w:p w14:paraId="6910BD59" w14:textId="62AE503A" w:rsidR="0001000C" w:rsidRPr="0001000C" w:rsidRDefault="0001000C" w:rsidP="00850626">
      <w:pPr>
        <w:pStyle w:val="REG-P1"/>
        <w:rPr>
          <w:lang w:val="en-US"/>
        </w:rPr>
      </w:pPr>
      <w:r w:rsidRPr="0001000C">
        <w:rPr>
          <w:lang w:val="en-US"/>
        </w:rPr>
        <w:t xml:space="preserve">(2) </w:t>
      </w:r>
      <w:r w:rsidR="00850626">
        <w:rPr>
          <w:lang w:val="en-US"/>
        </w:rPr>
        <w:tab/>
      </w:r>
      <w:r w:rsidRPr="0001000C">
        <w:rPr>
          <w:lang w:val="en-US"/>
        </w:rPr>
        <w:t xml:space="preserve">A specialist who is undergoing training in a sub-speciality at a training hospital must be supervised by a specialist in the sub-speciality undertaken by the specialist. </w:t>
      </w:r>
    </w:p>
    <w:p w14:paraId="59F6F175" w14:textId="77777777" w:rsidR="00825E78" w:rsidRDefault="00825E78" w:rsidP="0001000C">
      <w:pPr>
        <w:pStyle w:val="REG-P0"/>
        <w:rPr>
          <w:b/>
          <w:bCs/>
          <w:lang w:val="en-US"/>
        </w:rPr>
      </w:pPr>
    </w:p>
    <w:p w14:paraId="423CF113" w14:textId="2D70C309" w:rsidR="0001000C" w:rsidRPr="0001000C" w:rsidRDefault="0001000C" w:rsidP="0001000C">
      <w:pPr>
        <w:pStyle w:val="REG-P0"/>
        <w:rPr>
          <w:lang w:val="en-US"/>
        </w:rPr>
      </w:pPr>
      <w:r w:rsidRPr="0001000C">
        <w:rPr>
          <w:b/>
          <w:bCs/>
          <w:lang w:val="en-US"/>
        </w:rPr>
        <w:t xml:space="preserve">Completion of training in speciality or sub-speciality </w:t>
      </w:r>
    </w:p>
    <w:p w14:paraId="39A812D5" w14:textId="77777777" w:rsidR="00825E78" w:rsidRDefault="00825E78" w:rsidP="0001000C">
      <w:pPr>
        <w:pStyle w:val="REG-P0"/>
        <w:rPr>
          <w:b/>
          <w:bCs/>
          <w:lang w:val="en-US"/>
        </w:rPr>
      </w:pPr>
    </w:p>
    <w:p w14:paraId="36F93567" w14:textId="4E8859C2" w:rsidR="0001000C" w:rsidRPr="0001000C" w:rsidRDefault="0001000C" w:rsidP="00850626">
      <w:pPr>
        <w:pStyle w:val="REG-P1"/>
        <w:rPr>
          <w:lang w:val="en-US"/>
        </w:rPr>
      </w:pPr>
      <w:r w:rsidRPr="0001000C">
        <w:rPr>
          <w:b/>
          <w:bCs/>
          <w:lang w:val="en-US"/>
        </w:rPr>
        <w:t xml:space="preserve">6. </w:t>
      </w:r>
      <w:r w:rsidR="00850626">
        <w:rPr>
          <w:b/>
          <w:bCs/>
          <w:lang w:val="en-US"/>
        </w:rPr>
        <w:tab/>
      </w:r>
      <w:r w:rsidRPr="0001000C">
        <w:rPr>
          <w:lang w:val="en-US"/>
        </w:rPr>
        <w:t xml:space="preserve">(1) </w:t>
      </w:r>
      <w:r w:rsidR="00850626">
        <w:rPr>
          <w:lang w:val="en-US"/>
        </w:rPr>
        <w:tab/>
      </w:r>
      <w:r w:rsidRPr="0001000C">
        <w:rPr>
          <w:lang w:val="en-US"/>
        </w:rPr>
        <w:t xml:space="preserve">On the completion of the training in a speciality or sub-speciality, the medical practitioner or specialist must submit to the Council </w:t>
      </w:r>
      <w:r w:rsidR="00825E78">
        <w:rPr>
          <w:lang w:val="en-US"/>
        </w:rPr>
        <w:t>-</w:t>
      </w:r>
    </w:p>
    <w:p w14:paraId="6AA8E2E8" w14:textId="77777777" w:rsidR="00850626" w:rsidRDefault="00850626" w:rsidP="00850626">
      <w:pPr>
        <w:pStyle w:val="REG-Pa"/>
        <w:rPr>
          <w:lang w:val="en-US"/>
        </w:rPr>
      </w:pPr>
    </w:p>
    <w:p w14:paraId="11827F8C" w14:textId="6C15DCAF" w:rsidR="0001000C" w:rsidRDefault="0001000C" w:rsidP="00850626">
      <w:pPr>
        <w:pStyle w:val="REG-Pa"/>
        <w:rPr>
          <w:lang w:val="en-US"/>
        </w:rPr>
      </w:pPr>
      <w:r w:rsidRPr="0001000C">
        <w:rPr>
          <w:lang w:val="en-US"/>
        </w:rPr>
        <w:t xml:space="preserve">(a) </w:t>
      </w:r>
      <w:r w:rsidR="00850626">
        <w:rPr>
          <w:lang w:val="en-US"/>
        </w:rPr>
        <w:tab/>
      </w:r>
      <w:r w:rsidRPr="0001000C">
        <w:rPr>
          <w:lang w:val="en-US"/>
        </w:rPr>
        <w:t xml:space="preserve">a certified copy of the qualification issued by the educational institution; and </w:t>
      </w:r>
    </w:p>
    <w:p w14:paraId="6C2BDB01" w14:textId="77777777" w:rsidR="00850626" w:rsidRPr="0001000C" w:rsidRDefault="00850626" w:rsidP="00850626">
      <w:pPr>
        <w:pStyle w:val="REG-Pa"/>
        <w:rPr>
          <w:lang w:val="en-US"/>
        </w:rPr>
      </w:pPr>
    </w:p>
    <w:p w14:paraId="5663CA24" w14:textId="697DAEE5" w:rsidR="0001000C" w:rsidRDefault="0001000C" w:rsidP="00850626">
      <w:pPr>
        <w:pStyle w:val="REG-Pa"/>
        <w:rPr>
          <w:lang w:val="en-US"/>
        </w:rPr>
      </w:pPr>
      <w:r w:rsidRPr="0001000C">
        <w:rPr>
          <w:lang w:val="en-US"/>
        </w:rPr>
        <w:t xml:space="preserve">(b) </w:t>
      </w:r>
      <w:r w:rsidR="00850626">
        <w:rPr>
          <w:lang w:val="en-US"/>
        </w:rPr>
        <w:tab/>
      </w:r>
      <w:r w:rsidRPr="0001000C">
        <w:rPr>
          <w:lang w:val="en-US"/>
        </w:rPr>
        <w:t>proof of clinical experience issued by the training hospital,</w:t>
      </w:r>
    </w:p>
    <w:p w14:paraId="6E4E1831" w14:textId="77777777" w:rsidR="00850626" w:rsidRPr="0001000C" w:rsidRDefault="00850626" w:rsidP="0001000C">
      <w:pPr>
        <w:pStyle w:val="REG-P0"/>
        <w:rPr>
          <w:lang w:val="en-US"/>
        </w:rPr>
      </w:pPr>
    </w:p>
    <w:p w14:paraId="4D4EAE54" w14:textId="77777777" w:rsidR="0001000C" w:rsidRPr="0001000C" w:rsidRDefault="0001000C" w:rsidP="0001000C">
      <w:pPr>
        <w:pStyle w:val="REG-P0"/>
        <w:rPr>
          <w:lang w:val="en-US"/>
        </w:rPr>
      </w:pPr>
      <w:r w:rsidRPr="0001000C">
        <w:rPr>
          <w:lang w:val="en-US"/>
        </w:rPr>
        <w:lastRenderedPageBreak/>
        <w:t xml:space="preserve">where the medical practitioner or specialist undertook training in the speciality or sub-speciality. </w:t>
      </w:r>
    </w:p>
    <w:p w14:paraId="66BA3DC9" w14:textId="77777777" w:rsidR="00825E78" w:rsidRDefault="00825E78" w:rsidP="0001000C">
      <w:pPr>
        <w:pStyle w:val="REG-P0"/>
        <w:rPr>
          <w:lang w:val="en-US"/>
        </w:rPr>
      </w:pPr>
    </w:p>
    <w:p w14:paraId="5E82B1E4" w14:textId="763A000A" w:rsidR="0001000C" w:rsidRPr="0001000C" w:rsidRDefault="0001000C" w:rsidP="00850626">
      <w:pPr>
        <w:pStyle w:val="REG-P1"/>
        <w:rPr>
          <w:lang w:val="en-US"/>
        </w:rPr>
      </w:pPr>
      <w:r w:rsidRPr="0001000C">
        <w:rPr>
          <w:lang w:val="en-US"/>
        </w:rPr>
        <w:t xml:space="preserve">(2) </w:t>
      </w:r>
      <w:r w:rsidR="00850626">
        <w:rPr>
          <w:lang w:val="en-US"/>
        </w:rPr>
        <w:tab/>
      </w:r>
      <w:r w:rsidRPr="0001000C">
        <w:rPr>
          <w:lang w:val="en-US"/>
        </w:rPr>
        <w:t>A medical practitioner or specialist referred to in subregulation (1) who intends to practise in Namibia after completion of his or her training in a speciality or sub-speciality must, in accordance with the Regulations Relating to Specialities and Sub-Specialities, apply to Council to have such speciality or sub-speciality entered against his or her name in the register referred to in section 31(2) of the Act.</w:t>
      </w:r>
    </w:p>
    <w:p w14:paraId="052D42FA" w14:textId="77777777" w:rsidR="00825E78" w:rsidRDefault="00825E78" w:rsidP="0001000C">
      <w:pPr>
        <w:pStyle w:val="REG-P0"/>
        <w:rPr>
          <w:b/>
          <w:bCs/>
          <w:lang w:val="en-US"/>
        </w:rPr>
      </w:pPr>
    </w:p>
    <w:p w14:paraId="56EF6ED0" w14:textId="11E123F6" w:rsidR="0001000C" w:rsidRPr="0001000C" w:rsidRDefault="0001000C" w:rsidP="0001000C">
      <w:pPr>
        <w:pStyle w:val="REG-P0"/>
        <w:rPr>
          <w:lang w:val="en-US"/>
        </w:rPr>
      </w:pPr>
      <w:r w:rsidRPr="0001000C">
        <w:rPr>
          <w:b/>
          <w:bCs/>
          <w:lang w:val="en-US"/>
        </w:rPr>
        <w:t xml:space="preserve">Register of medical practitioners and specialists undergoing training in speciality or sub-speciality </w:t>
      </w:r>
    </w:p>
    <w:p w14:paraId="26B38A94" w14:textId="77777777" w:rsidR="00825E78" w:rsidRDefault="00825E78" w:rsidP="0001000C">
      <w:pPr>
        <w:pStyle w:val="REG-P0"/>
        <w:rPr>
          <w:b/>
          <w:bCs/>
          <w:lang w:val="en-US"/>
        </w:rPr>
      </w:pPr>
    </w:p>
    <w:p w14:paraId="3A7B0C7C" w14:textId="60BE5DDE" w:rsidR="0001000C" w:rsidRDefault="0001000C" w:rsidP="00850626">
      <w:pPr>
        <w:pStyle w:val="REG-P1"/>
        <w:rPr>
          <w:lang w:val="en-US"/>
        </w:rPr>
      </w:pPr>
      <w:r w:rsidRPr="0001000C">
        <w:rPr>
          <w:b/>
          <w:bCs/>
          <w:lang w:val="en-US"/>
        </w:rPr>
        <w:t xml:space="preserve">7. </w:t>
      </w:r>
      <w:r w:rsidR="00850626">
        <w:rPr>
          <w:b/>
          <w:bCs/>
          <w:lang w:val="en-US"/>
        </w:rPr>
        <w:tab/>
      </w:r>
      <w:r w:rsidRPr="0001000C">
        <w:rPr>
          <w:lang w:val="en-US"/>
        </w:rPr>
        <w:t>The register of medical practitioners or specialists undergoing training in a speciality or sub-speciality established and kept in accordance with subsection (2) of section 23 of the Act must, in addition to the particulars specified by subsection (3) of that section, contain particulars of any change in any of the particulars recorded in the register.</w:t>
      </w:r>
    </w:p>
    <w:p w14:paraId="0A5D2F0F" w14:textId="77777777" w:rsidR="00825E78" w:rsidRPr="0001000C" w:rsidRDefault="00825E78" w:rsidP="0001000C">
      <w:pPr>
        <w:pStyle w:val="REG-P0"/>
        <w:rPr>
          <w:lang w:val="en-US"/>
        </w:rPr>
      </w:pPr>
    </w:p>
    <w:p w14:paraId="1D9AD29B" w14:textId="77777777" w:rsidR="0001000C" w:rsidRPr="0001000C" w:rsidRDefault="0001000C" w:rsidP="0001000C">
      <w:pPr>
        <w:pStyle w:val="REG-P0"/>
        <w:rPr>
          <w:lang w:val="en-US"/>
        </w:rPr>
      </w:pPr>
      <w:r w:rsidRPr="0001000C">
        <w:rPr>
          <w:b/>
          <w:bCs/>
          <w:lang w:val="en-US"/>
        </w:rPr>
        <w:t xml:space="preserve">Removal of names from register </w:t>
      </w:r>
    </w:p>
    <w:p w14:paraId="2A91C24D" w14:textId="77777777" w:rsidR="00825E78" w:rsidRDefault="00825E78" w:rsidP="0001000C">
      <w:pPr>
        <w:pStyle w:val="REG-P0"/>
        <w:rPr>
          <w:b/>
          <w:bCs/>
          <w:lang w:val="en-US"/>
        </w:rPr>
      </w:pPr>
    </w:p>
    <w:p w14:paraId="08D90AD9" w14:textId="7568C961" w:rsidR="0001000C" w:rsidRPr="0001000C" w:rsidRDefault="0001000C" w:rsidP="00850626">
      <w:pPr>
        <w:pStyle w:val="REG-P1"/>
        <w:rPr>
          <w:lang w:val="en-US"/>
        </w:rPr>
      </w:pPr>
      <w:r w:rsidRPr="0001000C">
        <w:rPr>
          <w:b/>
          <w:bCs/>
          <w:lang w:val="en-US"/>
        </w:rPr>
        <w:t xml:space="preserve">8. </w:t>
      </w:r>
      <w:r w:rsidR="00850626">
        <w:rPr>
          <w:b/>
          <w:bCs/>
          <w:lang w:val="en-US"/>
        </w:rPr>
        <w:tab/>
      </w:r>
      <w:r w:rsidRPr="0001000C">
        <w:rPr>
          <w:lang w:val="en-US"/>
        </w:rPr>
        <w:t xml:space="preserve">(1) </w:t>
      </w:r>
      <w:r w:rsidR="00850626">
        <w:rPr>
          <w:lang w:val="en-US"/>
        </w:rPr>
        <w:tab/>
      </w:r>
      <w:r w:rsidRPr="0001000C">
        <w:rPr>
          <w:lang w:val="en-US"/>
        </w:rPr>
        <w:t xml:space="preserve">The Council must remove the name of a medical practitioner or specialist undergoing training in a speciality or sub-speciality from the register of medical practitioners or specialists undergoing training in speciality or sub-speciality if the medical practitioner or specialist </w:t>
      </w:r>
      <w:r w:rsidR="00825E78">
        <w:rPr>
          <w:lang w:val="en-US"/>
        </w:rPr>
        <w:t>-</w:t>
      </w:r>
    </w:p>
    <w:p w14:paraId="0E7E0706" w14:textId="77777777" w:rsidR="00850626" w:rsidRDefault="00850626" w:rsidP="0001000C">
      <w:pPr>
        <w:pStyle w:val="REG-P0"/>
        <w:rPr>
          <w:lang w:val="en-US"/>
        </w:rPr>
      </w:pPr>
    </w:p>
    <w:p w14:paraId="115E212F" w14:textId="3D35450C" w:rsidR="000D63B4" w:rsidRDefault="000D63B4" w:rsidP="000D63B4">
      <w:pPr>
        <w:pStyle w:val="REG-Amend"/>
        <w:rPr>
          <w:lang w:val="en-US"/>
        </w:rPr>
      </w:pPr>
      <w:r>
        <w:rPr>
          <w:lang w:val="en-US"/>
        </w:rPr>
        <w:t xml:space="preserve">[The word “a” appears to have been omitted before the second appearance </w:t>
      </w:r>
      <w:r>
        <w:rPr>
          <w:lang w:val="en-US"/>
        </w:rPr>
        <w:br/>
        <w:t>of the phrase “speciality or sub-speciality”.]</w:t>
      </w:r>
    </w:p>
    <w:p w14:paraId="168542BE" w14:textId="77777777" w:rsidR="000D63B4" w:rsidRDefault="000D63B4" w:rsidP="0001000C">
      <w:pPr>
        <w:pStyle w:val="REG-P0"/>
        <w:rPr>
          <w:lang w:val="en-US"/>
        </w:rPr>
      </w:pPr>
    </w:p>
    <w:p w14:paraId="0981CEEC" w14:textId="0CCD9709" w:rsidR="0001000C" w:rsidRPr="0001000C" w:rsidRDefault="0001000C" w:rsidP="00850626">
      <w:pPr>
        <w:pStyle w:val="REG-Pa"/>
        <w:rPr>
          <w:lang w:val="en-US"/>
        </w:rPr>
      </w:pPr>
      <w:r w:rsidRPr="0001000C">
        <w:rPr>
          <w:lang w:val="en-US"/>
        </w:rPr>
        <w:t xml:space="preserve">(a) </w:t>
      </w:r>
      <w:r w:rsidR="00850626">
        <w:rPr>
          <w:lang w:val="en-US"/>
        </w:rPr>
        <w:tab/>
      </w:r>
      <w:r w:rsidRPr="0001000C">
        <w:rPr>
          <w:lang w:val="en-US"/>
        </w:rPr>
        <w:t xml:space="preserve">completes his or her training in the speciality or sub-speciality; </w:t>
      </w:r>
    </w:p>
    <w:p w14:paraId="1949EE70" w14:textId="77777777" w:rsidR="00850626" w:rsidRDefault="00850626" w:rsidP="00850626">
      <w:pPr>
        <w:pStyle w:val="REG-Pa"/>
        <w:rPr>
          <w:lang w:val="en-US"/>
        </w:rPr>
      </w:pPr>
    </w:p>
    <w:p w14:paraId="1D176886" w14:textId="0373E1C1" w:rsidR="0001000C" w:rsidRPr="0001000C" w:rsidRDefault="0001000C" w:rsidP="00850626">
      <w:pPr>
        <w:pStyle w:val="REG-Pa"/>
        <w:rPr>
          <w:lang w:val="en-US"/>
        </w:rPr>
      </w:pPr>
      <w:r w:rsidRPr="0001000C">
        <w:rPr>
          <w:lang w:val="en-US"/>
        </w:rPr>
        <w:t xml:space="preserve">(b) </w:t>
      </w:r>
      <w:r w:rsidR="00850626">
        <w:rPr>
          <w:lang w:val="en-US"/>
        </w:rPr>
        <w:tab/>
      </w:r>
      <w:r w:rsidRPr="0001000C">
        <w:rPr>
          <w:lang w:val="en-US"/>
        </w:rPr>
        <w:t xml:space="preserve">submits the certified copy of the qualification issued by the educational institution; and </w:t>
      </w:r>
    </w:p>
    <w:p w14:paraId="597F8992" w14:textId="77777777" w:rsidR="00850626" w:rsidRDefault="00850626" w:rsidP="00850626">
      <w:pPr>
        <w:pStyle w:val="REG-Pa"/>
        <w:rPr>
          <w:lang w:val="en-US"/>
        </w:rPr>
      </w:pPr>
    </w:p>
    <w:p w14:paraId="0C0D721C" w14:textId="47513169" w:rsidR="0001000C" w:rsidRPr="0001000C" w:rsidRDefault="0001000C" w:rsidP="00850626">
      <w:pPr>
        <w:pStyle w:val="REG-Pa"/>
        <w:rPr>
          <w:lang w:val="en-US"/>
        </w:rPr>
      </w:pPr>
      <w:r w:rsidRPr="0001000C">
        <w:rPr>
          <w:lang w:val="en-US"/>
        </w:rPr>
        <w:t xml:space="preserve">(c) </w:t>
      </w:r>
      <w:r w:rsidR="00850626">
        <w:rPr>
          <w:lang w:val="en-US"/>
        </w:rPr>
        <w:tab/>
      </w:r>
      <w:r w:rsidRPr="0001000C">
        <w:rPr>
          <w:lang w:val="en-US"/>
        </w:rPr>
        <w:t xml:space="preserve">submits proof of clinical experience issued by the training hospital as contemplated in regulation 6. </w:t>
      </w:r>
    </w:p>
    <w:p w14:paraId="358B9977" w14:textId="77777777" w:rsidR="00825E78" w:rsidRDefault="00825E78" w:rsidP="0001000C">
      <w:pPr>
        <w:pStyle w:val="REG-P0"/>
        <w:rPr>
          <w:lang w:val="en-US"/>
        </w:rPr>
      </w:pPr>
    </w:p>
    <w:p w14:paraId="7ADF5A5C" w14:textId="45357B23" w:rsidR="0001000C" w:rsidRPr="0001000C" w:rsidRDefault="0001000C" w:rsidP="006E1744">
      <w:pPr>
        <w:pStyle w:val="REG-P1"/>
        <w:rPr>
          <w:lang w:val="en-US"/>
        </w:rPr>
      </w:pPr>
      <w:r w:rsidRPr="0001000C">
        <w:rPr>
          <w:lang w:val="en-US"/>
        </w:rPr>
        <w:t xml:space="preserve">(2) </w:t>
      </w:r>
      <w:r w:rsidR="006E1744">
        <w:rPr>
          <w:lang w:val="en-US"/>
        </w:rPr>
        <w:tab/>
      </w:r>
      <w:r w:rsidRPr="0001000C">
        <w:rPr>
          <w:lang w:val="en-US"/>
        </w:rPr>
        <w:t>If</w:t>
      </w:r>
      <w:r w:rsidR="00825E78">
        <w:rPr>
          <w:lang w:val="en-US"/>
        </w:rPr>
        <w:t xml:space="preserve"> -</w:t>
      </w:r>
    </w:p>
    <w:p w14:paraId="3F4150A0" w14:textId="77777777" w:rsidR="006E1744" w:rsidRDefault="006E1744" w:rsidP="0001000C">
      <w:pPr>
        <w:pStyle w:val="REG-P0"/>
        <w:rPr>
          <w:lang w:val="en-US"/>
        </w:rPr>
      </w:pPr>
    </w:p>
    <w:p w14:paraId="59D64995" w14:textId="2010CAD0" w:rsidR="0001000C" w:rsidRDefault="0001000C" w:rsidP="006E1744">
      <w:pPr>
        <w:pStyle w:val="REG-Pa"/>
        <w:rPr>
          <w:lang w:val="en-US"/>
        </w:rPr>
      </w:pPr>
      <w:r w:rsidRPr="0001000C">
        <w:rPr>
          <w:lang w:val="en-US"/>
        </w:rPr>
        <w:t>(a)</w:t>
      </w:r>
      <w:r w:rsidR="006E1744">
        <w:rPr>
          <w:lang w:val="en-US"/>
        </w:rPr>
        <w:tab/>
      </w:r>
      <w:r w:rsidRPr="0001000C">
        <w:rPr>
          <w:lang w:val="en-US"/>
        </w:rPr>
        <w:t>a training hospital or an educational institution provides the Council with a report</w:t>
      </w:r>
      <w:r w:rsidR="006E1744">
        <w:rPr>
          <w:lang w:val="en-US"/>
        </w:rPr>
        <w:t xml:space="preserve"> </w:t>
      </w:r>
      <w:r w:rsidRPr="0001000C">
        <w:rPr>
          <w:lang w:val="en-US"/>
        </w:rPr>
        <w:t xml:space="preserve">containing allegations that a medical practitioner or specialist undergoing training in a speciality or sub-speciality is failing to comply with the standard of medical or patient care acceptable to, or required by, the Council, or with any other requirement relating to the speciality or sub-speciality; or </w:t>
      </w:r>
    </w:p>
    <w:p w14:paraId="2EB02E79" w14:textId="77777777" w:rsidR="006E1744" w:rsidRPr="0001000C" w:rsidRDefault="006E1744" w:rsidP="006E1744">
      <w:pPr>
        <w:pStyle w:val="REG-Pa"/>
        <w:rPr>
          <w:lang w:val="en-US"/>
        </w:rPr>
      </w:pPr>
    </w:p>
    <w:p w14:paraId="04AB5946" w14:textId="19AE1FA8" w:rsidR="0001000C" w:rsidRDefault="0001000C" w:rsidP="006E1744">
      <w:pPr>
        <w:pStyle w:val="REG-Pa"/>
        <w:rPr>
          <w:lang w:val="en-US"/>
        </w:rPr>
      </w:pPr>
      <w:r w:rsidRPr="0001000C">
        <w:rPr>
          <w:lang w:val="en-US"/>
        </w:rPr>
        <w:t xml:space="preserve">(b) </w:t>
      </w:r>
      <w:r w:rsidR="006E1744">
        <w:rPr>
          <w:lang w:val="en-US"/>
        </w:rPr>
        <w:tab/>
      </w:r>
      <w:r w:rsidRPr="0001000C">
        <w:rPr>
          <w:lang w:val="en-US"/>
        </w:rPr>
        <w:t xml:space="preserve">the Council becomes aware of any other allegation that, in the opinion of the Council, reflects negatively on the medical practitioner or specialist undergoing training in a speciality or sub-speciality or on any aspect of his or her training, </w:t>
      </w:r>
    </w:p>
    <w:p w14:paraId="70B30D44" w14:textId="77777777" w:rsidR="006E1744" w:rsidRPr="0001000C" w:rsidRDefault="006E1744" w:rsidP="0001000C">
      <w:pPr>
        <w:pStyle w:val="REG-P0"/>
        <w:rPr>
          <w:lang w:val="en-US"/>
        </w:rPr>
      </w:pPr>
    </w:p>
    <w:p w14:paraId="3C8C8502" w14:textId="77777777" w:rsidR="0001000C" w:rsidRPr="0001000C" w:rsidRDefault="0001000C" w:rsidP="0001000C">
      <w:pPr>
        <w:pStyle w:val="REG-P0"/>
        <w:rPr>
          <w:lang w:val="en-US"/>
        </w:rPr>
      </w:pPr>
      <w:r w:rsidRPr="0001000C">
        <w:rPr>
          <w:lang w:val="en-US"/>
        </w:rPr>
        <w:t xml:space="preserve">the Council may, subject to subregulation (3), cancel the registration and remove the name of the medical practitioner or specialist from the register of medical practitioners or specialists undergoing training in speciality or sub-speciality. </w:t>
      </w:r>
    </w:p>
    <w:p w14:paraId="0363C191" w14:textId="77777777" w:rsidR="00AD6F5D" w:rsidRDefault="00AD6F5D" w:rsidP="00AD6F5D">
      <w:pPr>
        <w:pStyle w:val="REG-P0"/>
        <w:rPr>
          <w:lang w:val="en-US"/>
        </w:rPr>
      </w:pPr>
    </w:p>
    <w:p w14:paraId="250596FE" w14:textId="627E5468" w:rsidR="00AD6F5D" w:rsidRDefault="00AD6F5D" w:rsidP="00AD6F5D">
      <w:pPr>
        <w:pStyle w:val="REG-Amend"/>
        <w:rPr>
          <w:lang w:val="en-US"/>
        </w:rPr>
      </w:pPr>
      <w:r>
        <w:rPr>
          <w:lang w:val="en-US"/>
        </w:rPr>
        <w:t>[The word “a” appears to have been omitted before the phrase “speciality or sub-speciality”.]</w:t>
      </w:r>
    </w:p>
    <w:p w14:paraId="4F858F9C" w14:textId="77777777" w:rsidR="00825E78" w:rsidRDefault="00825E78" w:rsidP="0001000C">
      <w:pPr>
        <w:pStyle w:val="REG-P0"/>
        <w:rPr>
          <w:lang w:val="en-US"/>
        </w:rPr>
      </w:pPr>
    </w:p>
    <w:p w14:paraId="75D76881" w14:textId="002DBE3C" w:rsidR="0001000C" w:rsidRPr="0001000C" w:rsidRDefault="0001000C" w:rsidP="006E1744">
      <w:pPr>
        <w:pStyle w:val="REG-P1"/>
        <w:rPr>
          <w:lang w:val="en-US"/>
        </w:rPr>
      </w:pPr>
      <w:r w:rsidRPr="0001000C">
        <w:rPr>
          <w:lang w:val="en-US"/>
        </w:rPr>
        <w:lastRenderedPageBreak/>
        <w:t xml:space="preserve">(3) </w:t>
      </w:r>
      <w:r w:rsidR="006E1744">
        <w:rPr>
          <w:lang w:val="en-US"/>
        </w:rPr>
        <w:tab/>
      </w:r>
      <w:r w:rsidRPr="0001000C">
        <w:rPr>
          <w:lang w:val="en-US"/>
        </w:rPr>
        <w:t xml:space="preserve">Before the Council cancels and removes the name of the medical practitioner or specialist as contemplated in subregulation (2), the Council must afford the medical practitioner or specialist an opportunity to make representations on the matter. </w:t>
      </w:r>
    </w:p>
    <w:p w14:paraId="166F2892" w14:textId="77777777" w:rsidR="00825E78" w:rsidRDefault="00825E78" w:rsidP="006E1744">
      <w:pPr>
        <w:pStyle w:val="REG-P1"/>
        <w:rPr>
          <w:lang w:val="en-US"/>
        </w:rPr>
      </w:pPr>
    </w:p>
    <w:p w14:paraId="63D10157" w14:textId="75E7AE0E" w:rsidR="0001000C" w:rsidRPr="0001000C" w:rsidRDefault="0001000C" w:rsidP="006E1744">
      <w:pPr>
        <w:pStyle w:val="REG-P1"/>
        <w:rPr>
          <w:lang w:val="en-US"/>
        </w:rPr>
      </w:pPr>
      <w:r w:rsidRPr="0001000C">
        <w:rPr>
          <w:lang w:val="en-US"/>
        </w:rPr>
        <w:t xml:space="preserve">(4) </w:t>
      </w:r>
      <w:r w:rsidR="006E1744">
        <w:rPr>
          <w:lang w:val="en-US"/>
        </w:rPr>
        <w:tab/>
      </w:r>
      <w:r w:rsidRPr="0001000C">
        <w:rPr>
          <w:lang w:val="en-US"/>
        </w:rPr>
        <w:t xml:space="preserve">If the Council under subregulation (2) decides to cancel and remove the name of the medical practitioner or specialist as contemplated in that subregulation, the Council must, in writing, inform the training hospital, educational institution and medical practitioner or specialist at least 30 days before the intended cancellation of registration and removal of the name of the medical practitioner or specialist from the register of medical practitioners and specialists undergoing training in the speciality or sub-speciality. </w:t>
      </w:r>
    </w:p>
    <w:p w14:paraId="206AEF20" w14:textId="77777777" w:rsidR="00825E78" w:rsidRDefault="00825E78" w:rsidP="0001000C">
      <w:pPr>
        <w:pStyle w:val="REG-P0"/>
        <w:rPr>
          <w:b/>
          <w:bCs/>
          <w:lang w:val="en-US"/>
        </w:rPr>
      </w:pPr>
    </w:p>
    <w:p w14:paraId="642D56C5" w14:textId="4174298D" w:rsidR="0001000C" w:rsidRPr="0001000C" w:rsidRDefault="0001000C" w:rsidP="0001000C">
      <w:pPr>
        <w:pStyle w:val="REG-P0"/>
        <w:rPr>
          <w:lang w:val="en-US"/>
        </w:rPr>
      </w:pPr>
      <w:r w:rsidRPr="0001000C">
        <w:rPr>
          <w:b/>
          <w:bCs/>
          <w:lang w:val="en-US"/>
        </w:rPr>
        <w:t xml:space="preserve">Language of forms and documents </w:t>
      </w:r>
    </w:p>
    <w:p w14:paraId="42636D76" w14:textId="77777777" w:rsidR="00825E78" w:rsidRDefault="00825E78" w:rsidP="0001000C">
      <w:pPr>
        <w:pStyle w:val="REG-P0"/>
        <w:rPr>
          <w:b/>
          <w:bCs/>
          <w:lang w:val="en-US"/>
        </w:rPr>
      </w:pPr>
    </w:p>
    <w:p w14:paraId="3A66C08C" w14:textId="36B063E4" w:rsidR="0001000C" w:rsidRDefault="0001000C" w:rsidP="006E1744">
      <w:pPr>
        <w:pStyle w:val="REG-P1"/>
        <w:rPr>
          <w:lang w:val="en-US"/>
        </w:rPr>
      </w:pPr>
      <w:r w:rsidRPr="0001000C">
        <w:rPr>
          <w:b/>
          <w:bCs/>
          <w:lang w:val="en-US"/>
        </w:rPr>
        <w:t xml:space="preserve">9. </w:t>
      </w:r>
      <w:r w:rsidR="006E1744">
        <w:rPr>
          <w:b/>
          <w:bCs/>
          <w:lang w:val="en-US"/>
        </w:rPr>
        <w:tab/>
      </w:r>
      <w:r w:rsidRPr="0001000C">
        <w:rPr>
          <w:lang w:val="en-US"/>
        </w:rPr>
        <w:t xml:space="preserve">(1) </w:t>
      </w:r>
      <w:r w:rsidR="006E1744">
        <w:rPr>
          <w:lang w:val="en-US"/>
        </w:rPr>
        <w:tab/>
      </w:r>
      <w:r w:rsidRPr="0001000C">
        <w:rPr>
          <w:lang w:val="en-US"/>
        </w:rPr>
        <w:t xml:space="preserve">Any form or document required to be submitted to the Council in terms of these regulations must be in the English language. </w:t>
      </w:r>
    </w:p>
    <w:p w14:paraId="7917A6F1" w14:textId="77777777" w:rsidR="006E1744" w:rsidRPr="0001000C" w:rsidRDefault="006E1744" w:rsidP="006E1744">
      <w:pPr>
        <w:pStyle w:val="REG-P1"/>
        <w:rPr>
          <w:lang w:val="en-US"/>
        </w:rPr>
      </w:pPr>
    </w:p>
    <w:p w14:paraId="12F593CD" w14:textId="1B6C5F64" w:rsidR="0001000C" w:rsidRPr="0001000C" w:rsidRDefault="0001000C" w:rsidP="006E1744">
      <w:pPr>
        <w:pStyle w:val="REG-P1"/>
        <w:rPr>
          <w:lang w:val="en-US"/>
        </w:rPr>
      </w:pPr>
      <w:r w:rsidRPr="0001000C">
        <w:rPr>
          <w:lang w:val="en-US"/>
        </w:rPr>
        <w:t xml:space="preserve">(2) </w:t>
      </w:r>
      <w:r w:rsidR="006E1744">
        <w:rPr>
          <w:lang w:val="en-US"/>
        </w:rPr>
        <w:tab/>
      </w:r>
      <w:r w:rsidRPr="0001000C">
        <w:rPr>
          <w:lang w:val="en-US"/>
        </w:rPr>
        <w:t>Any form or document referred to in subregulation (1) which is not in the English language must be accompanied by a sworn translation of that form or document into the English language.</w:t>
      </w:r>
    </w:p>
    <w:p w14:paraId="5604C4ED" w14:textId="77777777" w:rsidR="00825E78" w:rsidRDefault="00825E78" w:rsidP="0001000C">
      <w:pPr>
        <w:pStyle w:val="REG-P0"/>
        <w:rPr>
          <w:b/>
          <w:bCs/>
          <w:lang w:val="en-US"/>
        </w:rPr>
      </w:pPr>
    </w:p>
    <w:p w14:paraId="7233EA40" w14:textId="7B6B14AA" w:rsidR="0001000C" w:rsidRPr="0001000C" w:rsidRDefault="0001000C" w:rsidP="0001000C">
      <w:pPr>
        <w:pStyle w:val="REG-P0"/>
        <w:rPr>
          <w:lang w:val="en-US"/>
        </w:rPr>
      </w:pPr>
      <w:r w:rsidRPr="0001000C">
        <w:rPr>
          <w:b/>
          <w:bCs/>
          <w:lang w:val="en-US"/>
        </w:rPr>
        <w:t xml:space="preserve">Offences </w:t>
      </w:r>
    </w:p>
    <w:p w14:paraId="6D545452" w14:textId="77777777" w:rsidR="006E1744" w:rsidRDefault="006E1744" w:rsidP="0001000C">
      <w:pPr>
        <w:pStyle w:val="REG-P0"/>
        <w:rPr>
          <w:b/>
          <w:bCs/>
          <w:lang w:val="en-US"/>
        </w:rPr>
      </w:pPr>
    </w:p>
    <w:p w14:paraId="4CAE7DBA" w14:textId="5733C8E5" w:rsidR="0001000C" w:rsidRPr="0001000C" w:rsidRDefault="0001000C" w:rsidP="006E1744">
      <w:pPr>
        <w:pStyle w:val="REG-P1"/>
        <w:rPr>
          <w:lang w:val="en-US"/>
        </w:rPr>
      </w:pPr>
      <w:r w:rsidRPr="0001000C">
        <w:rPr>
          <w:b/>
          <w:bCs/>
          <w:lang w:val="en-US"/>
        </w:rPr>
        <w:t xml:space="preserve">10. </w:t>
      </w:r>
      <w:r w:rsidR="006E1744">
        <w:rPr>
          <w:b/>
          <w:bCs/>
          <w:lang w:val="en-US"/>
        </w:rPr>
        <w:tab/>
      </w:r>
      <w:r w:rsidRPr="0001000C">
        <w:rPr>
          <w:lang w:val="en-US"/>
        </w:rPr>
        <w:t xml:space="preserve">A person who is </w:t>
      </w:r>
      <w:r w:rsidR="00825E78">
        <w:rPr>
          <w:lang w:val="en-US"/>
        </w:rPr>
        <w:t>-</w:t>
      </w:r>
    </w:p>
    <w:p w14:paraId="6C7398FB" w14:textId="77777777" w:rsidR="006E1744" w:rsidRDefault="006E1744" w:rsidP="006E1744">
      <w:pPr>
        <w:pStyle w:val="REG-Pa"/>
        <w:rPr>
          <w:lang w:val="en-US"/>
        </w:rPr>
      </w:pPr>
    </w:p>
    <w:p w14:paraId="51FF8147" w14:textId="797B523D" w:rsidR="0001000C" w:rsidRPr="0001000C" w:rsidRDefault="0001000C" w:rsidP="006E1744">
      <w:pPr>
        <w:pStyle w:val="REG-Pa"/>
        <w:rPr>
          <w:lang w:val="en-US"/>
        </w:rPr>
      </w:pPr>
      <w:r w:rsidRPr="0001000C">
        <w:rPr>
          <w:lang w:val="en-US"/>
        </w:rPr>
        <w:t xml:space="preserve">(a) </w:t>
      </w:r>
      <w:r w:rsidR="006E1744">
        <w:rPr>
          <w:lang w:val="en-US"/>
        </w:rPr>
        <w:tab/>
      </w:r>
      <w:r w:rsidRPr="0001000C">
        <w:rPr>
          <w:lang w:val="en-US"/>
        </w:rPr>
        <w:t xml:space="preserve">not registered as a medical practitioner and who undergoes or attempts to obtain any training in a speciality; </w:t>
      </w:r>
    </w:p>
    <w:p w14:paraId="62A39CD2" w14:textId="77777777" w:rsidR="006E1744" w:rsidRDefault="006E1744" w:rsidP="006E1744">
      <w:pPr>
        <w:pStyle w:val="REG-Pa"/>
        <w:rPr>
          <w:lang w:val="en-US"/>
        </w:rPr>
      </w:pPr>
    </w:p>
    <w:p w14:paraId="31F24C14" w14:textId="0B0ED9D6" w:rsidR="0001000C" w:rsidRPr="0001000C" w:rsidRDefault="0001000C" w:rsidP="006E1744">
      <w:pPr>
        <w:pStyle w:val="REG-Pa"/>
        <w:rPr>
          <w:lang w:val="en-US"/>
        </w:rPr>
      </w:pPr>
      <w:r w:rsidRPr="0001000C">
        <w:rPr>
          <w:lang w:val="en-US"/>
        </w:rPr>
        <w:t xml:space="preserve">(b) </w:t>
      </w:r>
      <w:r w:rsidR="006E1744">
        <w:rPr>
          <w:lang w:val="en-US"/>
        </w:rPr>
        <w:tab/>
      </w:r>
      <w:r w:rsidRPr="0001000C">
        <w:rPr>
          <w:lang w:val="en-US"/>
        </w:rPr>
        <w:t xml:space="preserve">not registered as a specialist and who undergoes or attempts to obtain any training in a sub-speciality; or </w:t>
      </w:r>
    </w:p>
    <w:p w14:paraId="2F9162CF" w14:textId="77777777" w:rsidR="006E1744" w:rsidRDefault="006E1744" w:rsidP="006E1744">
      <w:pPr>
        <w:pStyle w:val="REG-Pa"/>
        <w:rPr>
          <w:lang w:val="en-US"/>
        </w:rPr>
      </w:pPr>
    </w:p>
    <w:p w14:paraId="133ACE56" w14:textId="53C79AF7" w:rsidR="0001000C" w:rsidRPr="0001000C" w:rsidRDefault="0001000C" w:rsidP="006E1744">
      <w:pPr>
        <w:pStyle w:val="REG-Pa"/>
        <w:rPr>
          <w:lang w:val="en-US"/>
        </w:rPr>
      </w:pPr>
      <w:r w:rsidRPr="0001000C">
        <w:rPr>
          <w:lang w:val="en-US"/>
        </w:rPr>
        <w:t xml:space="preserve">(c) </w:t>
      </w:r>
      <w:r w:rsidR="006E1744">
        <w:rPr>
          <w:lang w:val="en-US"/>
        </w:rPr>
        <w:tab/>
      </w:r>
      <w:r w:rsidRPr="0001000C">
        <w:rPr>
          <w:lang w:val="en-US"/>
        </w:rPr>
        <w:t xml:space="preserve">registered as a medical practitioner or specialist and undertakes training in a speciality or sub-speciality without being registered with the Council in terms of these regulations, </w:t>
      </w:r>
    </w:p>
    <w:p w14:paraId="458A94FE" w14:textId="77777777" w:rsidR="006E1744" w:rsidRDefault="006E1744" w:rsidP="0001000C">
      <w:pPr>
        <w:pStyle w:val="REG-P0"/>
        <w:rPr>
          <w:lang w:val="en-US"/>
        </w:rPr>
      </w:pPr>
    </w:p>
    <w:p w14:paraId="520A6287" w14:textId="77885DFC" w:rsidR="0001000C" w:rsidRPr="0001000C" w:rsidRDefault="0001000C" w:rsidP="0001000C">
      <w:pPr>
        <w:pStyle w:val="REG-P0"/>
        <w:rPr>
          <w:lang w:val="en-US"/>
        </w:rPr>
      </w:pPr>
      <w:r w:rsidRPr="0001000C">
        <w:rPr>
          <w:lang w:val="en-US"/>
        </w:rPr>
        <w:t>commits an offence and is liable on conviction to a fine not exceeding N$4 000 or imprisonment for a period not exceeding 12 months or to both such fine and such imprisonment.</w:t>
      </w:r>
    </w:p>
    <w:p w14:paraId="5DBDDD5C" w14:textId="77777777" w:rsidR="006E1744" w:rsidRDefault="006E1744" w:rsidP="0001000C">
      <w:pPr>
        <w:pStyle w:val="REG-P0"/>
      </w:pPr>
    </w:p>
    <w:sectPr w:rsidR="006E1744"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6E70" w14:textId="77777777" w:rsidR="00141EE8" w:rsidRDefault="00141EE8">
      <w:r>
        <w:separator/>
      </w:r>
    </w:p>
  </w:endnote>
  <w:endnote w:type="continuationSeparator" w:id="0">
    <w:p w14:paraId="1BF0130E" w14:textId="77777777" w:rsidR="00141EE8" w:rsidRDefault="0014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B8271" w14:textId="77777777" w:rsidR="00141EE8" w:rsidRDefault="00141EE8">
      <w:r>
        <w:separator/>
      </w:r>
    </w:p>
  </w:footnote>
  <w:footnote w:type="continuationSeparator" w:id="0">
    <w:p w14:paraId="379C3501" w14:textId="77777777" w:rsidR="00141EE8" w:rsidRDefault="0014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DDCB" w14:textId="77777777" w:rsidR="00BF0042" w:rsidRPr="007D7264" w:rsidRDefault="00147F07"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2DD8B95E" wp14:editId="6E4C097C">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2A5FAD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BP6j8KXwIAAC0H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o:lock v:ext="edit" shapetype="f"/>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916066">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F0B8898" w14:textId="77777777" w:rsidR="00CC205C" w:rsidRPr="00F25922" w:rsidRDefault="00B21824" w:rsidP="00F25922">
    <w:pPr>
      <w:pStyle w:val="REG-PHA"/>
    </w:pPr>
    <w:r w:rsidRPr="00F25922">
      <w:t>REGULATIONS</w:t>
    </w:r>
  </w:p>
  <w:p w14:paraId="6883EC82" w14:textId="3B1F6EF2" w:rsidR="00BF0042" w:rsidRDefault="00833F34" w:rsidP="00F86229">
    <w:pPr>
      <w:pStyle w:val="REG-PHb"/>
      <w:spacing w:after="120"/>
    </w:pPr>
    <w:r w:rsidRPr="00833F34">
      <w:t>Health Professions Act 16 of 2024</w:t>
    </w:r>
  </w:p>
  <w:p w14:paraId="22B75A60" w14:textId="55F65056" w:rsidR="006F50B9" w:rsidRPr="006F50B9" w:rsidRDefault="006F50B9" w:rsidP="006F50B9">
    <w:pPr>
      <w:pStyle w:val="REG-PHb"/>
    </w:pPr>
    <w:r w:rsidRPr="006F50B9">
      <w:t>Regulations relating to R</w:t>
    </w:r>
    <w:r w:rsidRPr="006F50B9">
      <w:rPr>
        <w:lang w:val="en-US"/>
      </w:rPr>
      <w:t xml:space="preserve">egistration of Medical Practitioners and Specialists </w:t>
    </w:r>
    <w:r>
      <w:rPr>
        <w:lang w:val="en-US"/>
      </w:rPr>
      <w:br/>
    </w:r>
    <w:r w:rsidRPr="006F50B9">
      <w:rPr>
        <w:lang w:val="en-US"/>
      </w:rPr>
      <w:t xml:space="preserve">to </w:t>
    </w:r>
    <w:r>
      <w:rPr>
        <w:lang w:val="en-US"/>
      </w:rPr>
      <w:t>U</w:t>
    </w:r>
    <w:r w:rsidRPr="006F50B9">
      <w:rPr>
        <w:lang w:val="en-US"/>
      </w:rPr>
      <w:t xml:space="preserve">ndergo Training in Specialities or Sub-specialities </w:t>
    </w:r>
  </w:p>
  <w:p w14:paraId="4E95244F"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1DE3" w14:textId="77777777" w:rsidR="00BF0042" w:rsidRPr="00BA6B35" w:rsidRDefault="00147F07" w:rsidP="00CE101E">
    <w:pPr>
      <w:rPr>
        <w:sz w:val="8"/>
        <w:szCs w:val="16"/>
      </w:rPr>
    </w:pPr>
    <w:r>
      <mc:AlternateContent>
        <mc:Choice Requires="wpg">
          <w:drawing>
            <wp:anchor distT="0" distB="0" distL="114300" distR="114300" simplePos="0" relativeHeight="251665920" behindDoc="0" locked="1" layoutInCell="0" allowOverlap="0" wp14:anchorId="7614DF0B" wp14:editId="19BD92B9">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DE2092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6B1564A"/>
    <w:multiLevelType w:val="hybridMultilevel"/>
    <w:tmpl w:val="05644B72"/>
    <w:lvl w:ilvl="0" w:tplc="D4BE1A22">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8012074"/>
    <w:multiLevelType w:val="hybridMultilevel"/>
    <w:tmpl w:val="1BAE2698"/>
    <w:lvl w:ilvl="0" w:tplc="243802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149708731">
    <w:abstractNumId w:val="0"/>
  </w:num>
  <w:num w:numId="2" w16cid:durableId="946690803">
    <w:abstractNumId w:val="6"/>
  </w:num>
  <w:num w:numId="3" w16cid:durableId="1018503919">
    <w:abstractNumId w:val="1"/>
  </w:num>
  <w:num w:numId="4" w16cid:durableId="2024669802">
    <w:abstractNumId w:val="2"/>
  </w:num>
  <w:num w:numId="5" w16cid:durableId="2017921958">
    <w:abstractNumId w:val="4"/>
  </w:num>
  <w:num w:numId="6" w16cid:durableId="85806919">
    <w:abstractNumId w:val="3"/>
  </w:num>
  <w:num w:numId="7" w16cid:durableId="6025349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tbC0NDc0MbQwMDJS0lEKTi0uzszPAykwqwUATiXozCwAAAA="/>
  </w:docVars>
  <w:rsids>
    <w:rsidRoot w:val="0012762A"/>
    <w:rsid w:val="00000812"/>
    <w:rsid w:val="00003730"/>
    <w:rsid w:val="00003DCF"/>
    <w:rsid w:val="00004F6B"/>
    <w:rsid w:val="000052A2"/>
    <w:rsid w:val="00005680"/>
    <w:rsid w:val="00005EE8"/>
    <w:rsid w:val="000073EE"/>
    <w:rsid w:val="0001000C"/>
    <w:rsid w:val="0001088D"/>
    <w:rsid w:val="00010B81"/>
    <w:rsid w:val="000133A8"/>
    <w:rsid w:val="000153A8"/>
    <w:rsid w:val="00022398"/>
    <w:rsid w:val="00023D2F"/>
    <w:rsid w:val="000242FF"/>
    <w:rsid w:val="00024D3E"/>
    <w:rsid w:val="00034949"/>
    <w:rsid w:val="00034B64"/>
    <w:rsid w:val="000351E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0C37"/>
    <w:rsid w:val="00097CE5"/>
    <w:rsid w:val="000A2439"/>
    <w:rsid w:val="000A4D98"/>
    <w:rsid w:val="000A6259"/>
    <w:rsid w:val="000B26CE"/>
    <w:rsid w:val="000B4FB6"/>
    <w:rsid w:val="000B54EB"/>
    <w:rsid w:val="000B60FA"/>
    <w:rsid w:val="000C0058"/>
    <w:rsid w:val="000C01AC"/>
    <w:rsid w:val="000C2C80"/>
    <w:rsid w:val="000C416E"/>
    <w:rsid w:val="000C5263"/>
    <w:rsid w:val="000D1898"/>
    <w:rsid w:val="000D3B3A"/>
    <w:rsid w:val="000D61EB"/>
    <w:rsid w:val="000D63B4"/>
    <w:rsid w:val="000E11A7"/>
    <w:rsid w:val="000E14C5"/>
    <w:rsid w:val="000E21FC"/>
    <w:rsid w:val="000E427F"/>
    <w:rsid w:val="000E5C90"/>
    <w:rsid w:val="000F18DB"/>
    <w:rsid w:val="000F1E72"/>
    <w:rsid w:val="000F260D"/>
    <w:rsid w:val="000F4429"/>
    <w:rsid w:val="000F6F3A"/>
    <w:rsid w:val="000F7993"/>
    <w:rsid w:val="0010747B"/>
    <w:rsid w:val="001121EE"/>
    <w:rsid w:val="001128C3"/>
    <w:rsid w:val="00115680"/>
    <w:rsid w:val="00121135"/>
    <w:rsid w:val="0012543A"/>
    <w:rsid w:val="0012762A"/>
    <w:rsid w:val="00133371"/>
    <w:rsid w:val="00137169"/>
    <w:rsid w:val="00141EE8"/>
    <w:rsid w:val="00142743"/>
    <w:rsid w:val="00143E17"/>
    <w:rsid w:val="0014581A"/>
    <w:rsid w:val="0014600D"/>
    <w:rsid w:val="00147F07"/>
    <w:rsid w:val="0015104F"/>
    <w:rsid w:val="00152AB1"/>
    <w:rsid w:val="001540EB"/>
    <w:rsid w:val="001565F4"/>
    <w:rsid w:val="00157469"/>
    <w:rsid w:val="0015761F"/>
    <w:rsid w:val="00160135"/>
    <w:rsid w:val="001636EC"/>
    <w:rsid w:val="00164718"/>
    <w:rsid w:val="00165401"/>
    <w:rsid w:val="00167A40"/>
    <w:rsid w:val="001723EC"/>
    <w:rsid w:val="00172CFB"/>
    <w:rsid w:val="001761C1"/>
    <w:rsid w:val="00181A7A"/>
    <w:rsid w:val="00185772"/>
    <w:rsid w:val="00186652"/>
    <w:rsid w:val="00187D5F"/>
    <w:rsid w:val="001A6F4C"/>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4DA5"/>
    <w:rsid w:val="002075A8"/>
    <w:rsid w:val="0021001A"/>
    <w:rsid w:val="00213CA6"/>
    <w:rsid w:val="00215715"/>
    <w:rsid w:val="002208C6"/>
    <w:rsid w:val="00221C58"/>
    <w:rsid w:val="002252DD"/>
    <w:rsid w:val="00230967"/>
    <w:rsid w:val="0023567D"/>
    <w:rsid w:val="002426AA"/>
    <w:rsid w:val="0024286B"/>
    <w:rsid w:val="002436F5"/>
    <w:rsid w:val="00251136"/>
    <w:rsid w:val="00252CB8"/>
    <w:rsid w:val="0025322F"/>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3FA"/>
    <w:rsid w:val="00304858"/>
    <w:rsid w:val="00312523"/>
    <w:rsid w:val="003210DA"/>
    <w:rsid w:val="0032744E"/>
    <w:rsid w:val="00330E75"/>
    <w:rsid w:val="0033299D"/>
    <w:rsid w:val="00332A15"/>
    <w:rsid w:val="00336B1F"/>
    <w:rsid w:val="00336DF0"/>
    <w:rsid w:val="003407C1"/>
    <w:rsid w:val="00342579"/>
    <w:rsid w:val="00342850"/>
    <w:rsid w:val="0034412B"/>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10DB"/>
    <w:rsid w:val="003E1294"/>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5A4"/>
    <w:rsid w:val="00494F0F"/>
    <w:rsid w:val="0049507E"/>
    <w:rsid w:val="004951B3"/>
    <w:rsid w:val="004A01D1"/>
    <w:rsid w:val="004A5D60"/>
    <w:rsid w:val="004B0AB3"/>
    <w:rsid w:val="004B13C6"/>
    <w:rsid w:val="004B437B"/>
    <w:rsid w:val="004B45F6"/>
    <w:rsid w:val="004B5A3C"/>
    <w:rsid w:val="004C1DA0"/>
    <w:rsid w:val="004C7817"/>
    <w:rsid w:val="004D0854"/>
    <w:rsid w:val="004D2FFC"/>
    <w:rsid w:val="004D3215"/>
    <w:rsid w:val="004D67C8"/>
    <w:rsid w:val="004E2029"/>
    <w:rsid w:val="004E33FE"/>
    <w:rsid w:val="004E4868"/>
    <w:rsid w:val="004E5062"/>
    <w:rsid w:val="004E5244"/>
    <w:rsid w:val="004F7202"/>
    <w:rsid w:val="004F72F4"/>
    <w:rsid w:val="00501CAB"/>
    <w:rsid w:val="0050232A"/>
    <w:rsid w:val="00503297"/>
    <w:rsid w:val="005074E0"/>
    <w:rsid w:val="005101FF"/>
    <w:rsid w:val="00512242"/>
    <w:rsid w:val="00512DA3"/>
    <w:rsid w:val="00514000"/>
    <w:rsid w:val="00515D04"/>
    <w:rsid w:val="00524ECC"/>
    <w:rsid w:val="00526BEE"/>
    <w:rsid w:val="00527ABE"/>
    <w:rsid w:val="005322A1"/>
    <w:rsid w:val="00532451"/>
    <w:rsid w:val="00542D73"/>
    <w:rsid w:val="005438C8"/>
    <w:rsid w:val="00546F52"/>
    <w:rsid w:val="00547702"/>
    <w:rsid w:val="00551408"/>
    <w:rsid w:val="0055440A"/>
    <w:rsid w:val="00557EBC"/>
    <w:rsid w:val="00560457"/>
    <w:rsid w:val="0056066A"/>
    <w:rsid w:val="00563108"/>
    <w:rsid w:val="005646F3"/>
    <w:rsid w:val="00570569"/>
    <w:rsid w:val="005709A6"/>
    <w:rsid w:val="00572B50"/>
    <w:rsid w:val="00574AEC"/>
    <w:rsid w:val="005773E7"/>
    <w:rsid w:val="00577B02"/>
    <w:rsid w:val="0058287B"/>
    <w:rsid w:val="00582A2E"/>
    <w:rsid w:val="00583761"/>
    <w:rsid w:val="0058749F"/>
    <w:rsid w:val="00592D0E"/>
    <w:rsid w:val="005930B1"/>
    <w:rsid w:val="005930C1"/>
    <w:rsid w:val="00594065"/>
    <w:rsid w:val="005955EA"/>
    <w:rsid w:val="00597B78"/>
    <w:rsid w:val="005A2789"/>
    <w:rsid w:val="005A310B"/>
    <w:rsid w:val="005A44FC"/>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4DA7"/>
    <w:rsid w:val="006350C4"/>
    <w:rsid w:val="006353C1"/>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6D"/>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1CFD"/>
    <w:rsid w:val="006B2458"/>
    <w:rsid w:val="006B503F"/>
    <w:rsid w:val="006B64A8"/>
    <w:rsid w:val="006B707C"/>
    <w:rsid w:val="006C24CB"/>
    <w:rsid w:val="006C6020"/>
    <w:rsid w:val="006D0225"/>
    <w:rsid w:val="006D15F6"/>
    <w:rsid w:val="006D1681"/>
    <w:rsid w:val="006D2E1F"/>
    <w:rsid w:val="006D3B55"/>
    <w:rsid w:val="006E1744"/>
    <w:rsid w:val="006E3151"/>
    <w:rsid w:val="006E3515"/>
    <w:rsid w:val="006F3C41"/>
    <w:rsid w:val="006F50B9"/>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17DB"/>
    <w:rsid w:val="00764B2A"/>
    <w:rsid w:val="007717D2"/>
    <w:rsid w:val="00771A91"/>
    <w:rsid w:val="00772C52"/>
    <w:rsid w:val="007748CE"/>
    <w:rsid w:val="007826D3"/>
    <w:rsid w:val="0078543A"/>
    <w:rsid w:val="00793315"/>
    <w:rsid w:val="007952B9"/>
    <w:rsid w:val="007A0311"/>
    <w:rsid w:val="007A389D"/>
    <w:rsid w:val="007A4003"/>
    <w:rsid w:val="007A5F9C"/>
    <w:rsid w:val="007C01FC"/>
    <w:rsid w:val="007C2592"/>
    <w:rsid w:val="007C276C"/>
    <w:rsid w:val="007C2B58"/>
    <w:rsid w:val="007C2DE7"/>
    <w:rsid w:val="007C4355"/>
    <w:rsid w:val="007D4551"/>
    <w:rsid w:val="007D4F88"/>
    <w:rsid w:val="007D7264"/>
    <w:rsid w:val="007E0E68"/>
    <w:rsid w:val="007E1918"/>
    <w:rsid w:val="007E2B35"/>
    <w:rsid w:val="007E30CA"/>
    <w:rsid w:val="007E461E"/>
    <w:rsid w:val="007E4620"/>
    <w:rsid w:val="007E4E4A"/>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7B5C"/>
    <w:rsid w:val="008207CD"/>
    <w:rsid w:val="00820C6B"/>
    <w:rsid w:val="00821A2C"/>
    <w:rsid w:val="00822AB3"/>
    <w:rsid w:val="00825C43"/>
    <w:rsid w:val="00825E78"/>
    <w:rsid w:val="00830B63"/>
    <w:rsid w:val="008312A9"/>
    <w:rsid w:val="0083145E"/>
    <w:rsid w:val="008332B7"/>
    <w:rsid w:val="00833F34"/>
    <w:rsid w:val="008351B0"/>
    <w:rsid w:val="00836052"/>
    <w:rsid w:val="00840A44"/>
    <w:rsid w:val="0084115B"/>
    <w:rsid w:val="0084469D"/>
    <w:rsid w:val="00844B2D"/>
    <w:rsid w:val="00850626"/>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263D"/>
    <w:rsid w:val="008938F7"/>
    <w:rsid w:val="00894BF9"/>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16066"/>
    <w:rsid w:val="009201D0"/>
    <w:rsid w:val="009202D3"/>
    <w:rsid w:val="00922786"/>
    <w:rsid w:val="0093242F"/>
    <w:rsid w:val="00933C53"/>
    <w:rsid w:val="00940A34"/>
    <w:rsid w:val="00940A79"/>
    <w:rsid w:val="0094149A"/>
    <w:rsid w:val="0094272F"/>
    <w:rsid w:val="009440A2"/>
    <w:rsid w:val="0094500C"/>
    <w:rsid w:val="00946D77"/>
    <w:rsid w:val="00960A33"/>
    <w:rsid w:val="00961AC0"/>
    <w:rsid w:val="00961F34"/>
    <w:rsid w:val="00963D1F"/>
    <w:rsid w:val="00965A50"/>
    <w:rsid w:val="00965D02"/>
    <w:rsid w:val="00966144"/>
    <w:rsid w:val="009674A5"/>
    <w:rsid w:val="0096758F"/>
    <w:rsid w:val="00971042"/>
    <w:rsid w:val="0097618B"/>
    <w:rsid w:val="009773E3"/>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C67EF"/>
    <w:rsid w:val="009D3443"/>
    <w:rsid w:val="009D3DBD"/>
    <w:rsid w:val="009E0746"/>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C2"/>
    <w:rsid w:val="00A219F3"/>
    <w:rsid w:val="00A23E01"/>
    <w:rsid w:val="00A24135"/>
    <w:rsid w:val="00A25C8D"/>
    <w:rsid w:val="00A41A02"/>
    <w:rsid w:val="00A43EBA"/>
    <w:rsid w:val="00A447FC"/>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4050"/>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D6F5D"/>
    <w:rsid w:val="00AE40D5"/>
    <w:rsid w:val="00AE6B19"/>
    <w:rsid w:val="00AF17B2"/>
    <w:rsid w:val="00AF321A"/>
    <w:rsid w:val="00AF409D"/>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5EB6"/>
    <w:rsid w:val="00B77A86"/>
    <w:rsid w:val="00B8173D"/>
    <w:rsid w:val="00B819F9"/>
    <w:rsid w:val="00B839AD"/>
    <w:rsid w:val="00B8798B"/>
    <w:rsid w:val="00B87FDA"/>
    <w:rsid w:val="00B93FA9"/>
    <w:rsid w:val="00B94F2F"/>
    <w:rsid w:val="00B95DEE"/>
    <w:rsid w:val="00BA6B35"/>
    <w:rsid w:val="00BB6831"/>
    <w:rsid w:val="00BC1199"/>
    <w:rsid w:val="00BC3E37"/>
    <w:rsid w:val="00BC5040"/>
    <w:rsid w:val="00BC6658"/>
    <w:rsid w:val="00BC697F"/>
    <w:rsid w:val="00BD2B69"/>
    <w:rsid w:val="00BD4143"/>
    <w:rsid w:val="00BD5386"/>
    <w:rsid w:val="00BE17CD"/>
    <w:rsid w:val="00BE1E9C"/>
    <w:rsid w:val="00BE21B2"/>
    <w:rsid w:val="00BE2F23"/>
    <w:rsid w:val="00BE394B"/>
    <w:rsid w:val="00BE6884"/>
    <w:rsid w:val="00BE6AA6"/>
    <w:rsid w:val="00BE7044"/>
    <w:rsid w:val="00BE7D34"/>
    <w:rsid w:val="00BF0042"/>
    <w:rsid w:val="00BF0967"/>
    <w:rsid w:val="00BF2D47"/>
    <w:rsid w:val="00BF39A3"/>
    <w:rsid w:val="00BF3A69"/>
    <w:rsid w:val="00BF5B36"/>
    <w:rsid w:val="00BF6E4E"/>
    <w:rsid w:val="00C020A0"/>
    <w:rsid w:val="00C06D8A"/>
    <w:rsid w:val="00C07D1F"/>
    <w:rsid w:val="00C11092"/>
    <w:rsid w:val="00C110A6"/>
    <w:rsid w:val="00C1178D"/>
    <w:rsid w:val="00C12F2A"/>
    <w:rsid w:val="00C12F53"/>
    <w:rsid w:val="00C2525F"/>
    <w:rsid w:val="00C27873"/>
    <w:rsid w:val="00C30331"/>
    <w:rsid w:val="00C332FE"/>
    <w:rsid w:val="00C342A8"/>
    <w:rsid w:val="00C35013"/>
    <w:rsid w:val="00C361C3"/>
    <w:rsid w:val="00C36B55"/>
    <w:rsid w:val="00C43EA6"/>
    <w:rsid w:val="00C43F6A"/>
    <w:rsid w:val="00C505B5"/>
    <w:rsid w:val="00C51E47"/>
    <w:rsid w:val="00C5376E"/>
    <w:rsid w:val="00C546CA"/>
    <w:rsid w:val="00C56EB0"/>
    <w:rsid w:val="00C56FD0"/>
    <w:rsid w:val="00C57C16"/>
    <w:rsid w:val="00C61E63"/>
    <w:rsid w:val="00C63501"/>
    <w:rsid w:val="00C700C6"/>
    <w:rsid w:val="00C7122A"/>
    <w:rsid w:val="00C74183"/>
    <w:rsid w:val="00C74CDA"/>
    <w:rsid w:val="00C76A0B"/>
    <w:rsid w:val="00C778D1"/>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1C5D"/>
    <w:rsid w:val="00D23074"/>
    <w:rsid w:val="00D23821"/>
    <w:rsid w:val="00D263A2"/>
    <w:rsid w:val="00D31166"/>
    <w:rsid w:val="00D32EC9"/>
    <w:rsid w:val="00D3653E"/>
    <w:rsid w:val="00D366D2"/>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332"/>
    <w:rsid w:val="00D924D5"/>
    <w:rsid w:val="00D93B07"/>
    <w:rsid w:val="00D94444"/>
    <w:rsid w:val="00D9603B"/>
    <w:rsid w:val="00DA3240"/>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0B32"/>
    <w:rsid w:val="00DE1053"/>
    <w:rsid w:val="00DE1C5D"/>
    <w:rsid w:val="00DE4054"/>
    <w:rsid w:val="00DE59D0"/>
    <w:rsid w:val="00DE7C73"/>
    <w:rsid w:val="00DF0566"/>
    <w:rsid w:val="00DF7420"/>
    <w:rsid w:val="00E015F4"/>
    <w:rsid w:val="00E0318D"/>
    <w:rsid w:val="00E032DC"/>
    <w:rsid w:val="00E040FF"/>
    <w:rsid w:val="00E0419C"/>
    <w:rsid w:val="00E0441A"/>
    <w:rsid w:val="00E04F02"/>
    <w:rsid w:val="00E10FCC"/>
    <w:rsid w:val="00E11D21"/>
    <w:rsid w:val="00E1256A"/>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0808"/>
    <w:rsid w:val="00E5207B"/>
    <w:rsid w:val="00E54592"/>
    <w:rsid w:val="00E55495"/>
    <w:rsid w:val="00E564E2"/>
    <w:rsid w:val="00E5755F"/>
    <w:rsid w:val="00E57A03"/>
    <w:rsid w:val="00E612E3"/>
    <w:rsid w:val="00E63100"/>
    <w:rsid w:val="00E66012"/>
    <w:rsid w:val="00E70AA9"/>
    <w:rsid w:val="00E72110"/>
    <w:rsid w:val="00E724E8"/>
    <w:rsid w:val="00E77968"/>
    <w:rsid w:val="00E84C22"/>
    <w:rsid w:val="00E85219"/>
    <w:rsid w:val="00E860C7"/>
    <w:rsid w:val="00E86EEF"/>
    <w:rsid w:val="00E92345"/>
    <w:rsid w:val="00E92654"/>
    <w:rsid w:val="00E93CB2"/>
    <w:rsid w:val="00EA3CEA"/>
    <w:rsid w:val="00EA765D"/>
    <w:rsid w:val="00EB000A"/>
    <w:rsid w:val="00EB1BBB"/>
    <w:rsid w:val="00EB4A8B"/>
    <w:rsid w:val="00EB67E8"/>
    <w:rsid w:val="00EB7298"/>
    <w:rsid w:val="00EB7655"/>
    <w:rsid w:val="00EC5E53"/>
    <w:rsid w:val="00EC7EBD"/>
    <w:rsid w:val="00ED0F60"/>
    <w:rsid w:val="00ED2F42"/>
    <w:rsid w:val="00ED6F8F"/>
    <w:rsid w:val="00EE2247"/>
    <w:rsid w:val="00EE2CEA"/>
    <w:rsid w:val="00EE5A85"/>
    <w:rsid w:val="00EE64B7"/>
    <w:rsid w:val="00EF2826"/>
    <w:rsid w:val="00EF3E7B"/>
    <w:rsid w:val="00EF514A"/>
    <w:rsid w:val="00F00A7F"/>
    <w:rsid w:val="00F045FC"/>
    <w:rsid w:val="00F051D1"/>
    <w:rsid w:val="00F057A4"/>
    <w:rsid w:val="00F069E8"/>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6B5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34D597"/>
  <w15:docId w15:val="{039ACBFA-8BC4-AD40-8F54-2D2603D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67346D"/>
    <w:pPr>
      <w:spacing w:after="0" w:line="240" w:lineRule="auto"/>
    </w:pPr>
    <w:rPr>
      <w:rFonts w:ascii="Times New Roman" w:hAnsi="Times New Roman"/>
      <w:noProof/>
    </w:rPr>
  </w:style>
  <w:style w:type="paragraph" w:styleId="Heading1">
    <w:name w:val="heading 1"/>
    <w:basedOn w:val="Normal"/>
    <w:link w:val="Heading1Char"/>
    <w:uiPriority w:val="9"/>
    <w:rsid w:val="00E66012"/>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6012"/>
    <w:pPr>
      <w:tabs>
        <w:tab w:val="center" w:pos="4513"/>
        <w:tab w:val="right" w:pos="9026"/>
      </w:tabs>
    </w:pPr>
  </w:style>
  <w:style w:type="character" w:customStyle="1" w:styleId="FooterChar">
    <w:name w:val="Footer Char"/>
    <w:basedOn w:val="DefaultParagraphFont"/>
    <w:link w:val="Footer"/>
    <w:uiPriority w:val="99"/>
    <w:rsid w:val="00E66012"/>
    <w:rPr>
      <w:rFonts w:ascii="Times New Roman" w:hAnsi="Times New Roman"/>
      <w:noProof/>
    </w:rPr>
  </w:style>
  <w:style w:type="paragraph" w:styleId="Header">
    <w:name w:val="header"/>
    <w:basedOn w:val="Normal"/>
    <w:link w:val="HeaderChar"/>
    <w:uiPriority w:val="99"/>
    <w:unhideWhenUsed/>
    <w:rsid w:val="00E66012"/>
    <w:pPr>
      <w:tabs>
        <w:tab w:val="center" w:pos="4513"/>
        <w:tab w:val="right" w:pos="9026"/>
      </w:tabs>
    </w:pPr>
  </w:style>
  <w:style w:type="character" w:customStyle="1" w:styleId="HeaderChar">
    <w:name w:val="Header Char"/>
    <w:basedOn w:val="DefaultParagraphFont"/>
    <w:link w:val="Header"/>
    <w:uiPriority w:val="99"/>
    <w:rsid w:val="00E66012"/>
    <w:rPr>
      <w:rFonts w:ascii="Times New Roman" w:hAnsi="Times New Roman"/>
      <w:noProof/>
    </w:rPr>
  </w:style>
  <w:style w:type="paragraph" w:styleId="BalloonText">
    <w:name w:val="Balloon Text"/>
    <w:basedOn w:val="Normal"/>
    <w:link w:val="BalloonTextChar"/>
    <w:uiPriority w:val="99"/>
    <w:semiHidden/>
    <w:unhideWhenUsed/>
    <w:rsid w:val="00E66012"/>
    <w:rPr>
      <w:rFonts w:ascii="Tahoma" w:hAnsi="Tahoma" w:cs="Tahoma"/>
      <w:sz w:val="16"/>
      <w:szCs w:val="16"/>
    </w:rPr>
  </w:style>
  <w:style w:type="character" w:customStyle="1" w:styleId="BalloonTextChar">
    <w:name w:val="Balloon Text Char"/>
    <w:basedOn w:val="DefaultParagraphFont"/>
    <w:link w:val="BalloonText"/>
    <w:uiPriority w:val="99"/>
    <w:semiHidden/>
    <w:rsid w:val="00E66012"/>
    <w:rPr>
      <w:rFonts w:ascii="Tahoma" w:hAnsi="Tahoma" w:cs="Tahoma"/>
      <w:noProof/>
      <w:sz w:val="16"/>
      <w:szCs w:val="16"/>
    </w:rPr>
  </w:style>
  <w:style w:type="paragraph" w:customStyle="1" w:styleId="REG-H3A">
    <w:name w:val="REG-H3A"/>
    <w:link w:val="REG-H3AChar"/>
    <w:rsid w:val="00E6601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66012"/>
    <w:pPr>
      <w:numPr>
        <w:numId w:val="1"/>
      </w:numPr>
      <w:contextualSpacing/>
    </w:pPr>
  </w:style>
  <w:style w:type="character" w:customStyle="1" w:styleId="REG-H3AChar">
    <w:name w:val="REG-H3A Char"/>
    <w:basedOn w:val="DefaultParagraphFont"/>
    <w:link w:val="REG-H3A"/>
    <w:rsid w:val="00E66012"/>
    <w:rPr>
      <w:rFonts w:ascii="Times New Roman" w:hAnsi="Times New Roman" w:cs="Times New Roman"/>
      <w:b/>
      <w:caps/>
      <w:noProof/>
    </w:rPr>
  </w:style>
  <w:style w:type="character" w:customStyle="1" w:styleId="A3">
    <w:name w:val="A3"/>
    <w:uiPriority w:val="99"/>
    <w:rsid w:val="00E66012"/>
    <w:rPr>
      <w:rFonts w:cs="Times"/>
      <w:color w:val="000000"/>
      <w:sz w:val="22"/>
      <w:szCs w:val="22"/>
    </w:rPr>
  </w:style>
  <w:style w:type="paragraph" w:customStyle="1" w:styleId="Head2B">
    <w:name w:val="Head 2B"/>
    <w:basedOn w:val="AS-H3A"/>
    <w:link w:val="Head2BChar"/>
    <w:rsid w:val="00E66012"/>
  </w:style>
  <w:style w:type="paragraph" w:styleId="ListParagraph">
    <w:name w:val="List Paragraph"/>
    <w:basedOn w:val="Normal"/>
    <w:link w:val="ListParagraphChar"/>
    <w:uiPriority w:val="34"/>
    <w:rsid w:val="00E66012"/>
    <w:pPr>
      <w:ind w:left="720"/>
      <w:contextualSpacing/>
    </w:pPr>
  </w:style>
  <w:style w:type="character" w:customStyle="1" w:styleId="Head2BChar">
    <w:name w:val="Head 2B Char"/>
    <w:basedOn w:val="AS-H3AChar"/>
    <w:link w:val="Head2B"/>
    <w:rsid w:val="00E66012"/>
    <w:rPr>
      <w:rFonts w:ascii="Times New Roman" w:hAnsi="Times New Roman" w:cs="Times New Roman"/>
      <w:b/>
      <w:caps/>
      <w:noProof/>
    </w:rPr>
  </w:style>
  <w:style w:type="paragraph" w:customStyle="1" w:styleId="Head3">
    <w:name w:val="Head 3"/>
    <w:basedOn w:val="ListParagraph"/>
    <w:link w:val="Head3Char"/>
    <w:rsid w:val="00E6601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66012"/>
    <w:rPr>
      <w:rFonts w:ascii="Times New Roman" w:hAnsi="Times New Roman"/>
      <w:noProof/>
    </w:rPr>
  </w:style>
  <w:style w:type="character" w:customStyle="1" w:styleId="Head3Char">
    <w:name w:val="Head 3 Char"/>
    <w:basedOn w:val="ListParagraphChar"/>
    <w:link w:val="Head3"/>
    <w:rsid w:val="00E66012"/>
    <w:rPr>
      <w:rFonts w:ascii="Times New Roman" w:eastAsia="Times New Roman" w:hAnsi="Times New Roman" w:cs="Times New Roman"/>
      <w:b/>
      <w:bCs/>
      <w:noProof/>
    </w:rPr>
  </w:style>
  <w:style w:type="paragraph" w:customStyle="1" w:styleId="REG-H1a">
    <w:name w:val="REG-H1a"/>
    <w:link w:val="REG-H1aChar"/>
    <w:qFormat/>
    <w:rsid w:val="00E6601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rsid w:val="00E6601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66012"/>
    <w:rPr>
      <w:rFonts w:ascii="Arial" w:hAnsi="Arial" w:cs="Arial"/>
      <w:b/>
      <w:noProof/>
      <w:sz w:val="36"/>
      <w:szCs w:val="36"/>
    </w:rPr>
  </w:style>
  <w:style w:type="paragraph" w:customStyle="1" w:styleId="AS-H1-Colour">
    <w:name w:val="AS-H1-Colour"/>
    <w:basedOn w:val="Normal"/>
    <w:link w:val="AS-H1-ColourChar"/>
    <w:rsid w:val="00E6601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66012"/>
    <w:rPr>
      <w:rFonts w:ascii="Times New Roman" w:hAnsi="Times New Roman" w:cs="Times New Roman"/>
      <w:b/>
      <w:caps/>
      <w:noProof/>
      <w:color w:val="00B050"/>
      <w:sz w:val="24"/>
      <w:szCs w:val="24"/>
    </w:rPr>
  </w:style>
  <w:style w:type="paragraph" w:customStyle="1" w:styleId="AS-H2b">
    <w:name w:val="AS-H2b"/>
    <w:basedOn w:val="Normal"/>
    <w:link w:val="AS-H2bChar"/>
    <w:rsid w:val="00E6601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66012"/>
    <w:rPr>
      <w:rFonts w:ascii="Arial" w:hAnsi="Arial" w:cs="Arial"/>
      <w:b/>
      <w:noProof/>
      <w:color w:val="00B050"/>
      <w:sz w:val="36"/>
      <w:szCs w:val="36"/>
    </w:rPr>
  </w:style>
  <w:style w:type="paragraph" w:customStyle="1" w:styleId="AS-H3">
    <w:name w:val="AS-H3"/>
    <w:basedOn w:val="AS-H3A"/>
    <w:link w:val="AS-H3Char"/>
    <w:rsid w:val="00E66012"/>
    <w:rPr>
      <w:sz w:val="28"/>
    </w:rPr>
  </w:style>
  <w:style w:type="character" w:customStyle="1" w:styleId="AS-H2bChar">
    <w:name w:val="AS-H2b Char"/>
    <w:basedOn w:val="DefaultParagraphFont"/>
    <w:link w:val="AS-H2b"/>
    <w:rsid w:val="00E66012"/>
    <w:rPr>
      <w:rFonts w:ascii="Arial" w:hAnsi="Arial" w:cs="Arial"/>
      <w:noProof/>
    </w:rPr>
  </w:style>
  <w:style w:type="paragraph" w:customStyle="1" w:styleId="REG-H3b">
    <w:name w:val="REG-H3b"/>
    <w:link w:val="REG-H3bChar"/>
    <w:rsid w:val="00E6601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66012"/>
    <w:rPr>
      <w:rFonts w:ascii="Times New Roman" w:hAnsi="Times New Roman" w:cs="Times New Roman"/>
      <w:b/>
      <w:caps/>
      <w:noProof/>
      <w:sz w:val="28"/>
    </w:rPr>
  </w:style>
  <w:style w:type="paragraph" w:customStyle="1" w:styleId="AS-H3c">
    <w:name w:val="AS-H3c"/>
    <w:basedOn w:val="Head2B"/>
    <w:link w:val="AS-H3cChar"/>
    <w:rsid w:val="00E66012"/>
    <w:rPr>
      <w:b w:val="0"/>
    </w:rPr>
  </w:style>
  <w:style w:type="character" w:customStyle="1" w:styleId="REG-H3bChar">
    <w:name w:val="REG-H3b Char"/>
    <w:basedOn w:val="REG-H3AChar"/>
    <w:link w:val="REG-H3b"/>
    <w:rsid w:val="00E66012"/>
    <w:rPr>
      <w:rFonts w:ascii="Times New Roman" w:hAnsi="Times New Roman" w:cs="Times New Roman"/>
      <w:b w:val="0"/>
      <w:caps w:val="0"/>
      <w:noProof/>
    </w:rPr>
  </w:style>
  <w:style w:type="paragraph" w:customStyle="1" w:styleId="AS-H3d">
    <w:name w:val="AS-H3d"/>
    <w:basedOn w:val="Head2B"/>
    <w:link w:val="AS-H3dChar"/>
    <w:rsid w:val="00E66012"/>
  </w:style>
  <w:style w:type="character" w:customStyle="1" w:styleId="AS-H3cChar">
    <w:name w:val="AS-H3c Char"/>
    <w:basedOn w:val="Head2BChar"/>
    <w:link w:val="AS-H3c"/>
    <w:rsid w:val="00E66012"/>
    <w:rPr>
      <w:rFonts w:ascii="Times New Roman" w:hAnsi="Times New Roman" w:cs="Times New Roman"/>
      <w:b w:val="0"/>
      <w:caps/>
      <w:noProof/>
    </w:rPr>
  </w:style>
  <w:style w:type="paragraph" w:customStyle="1" w:styleId="REG-P0">
    <w:name w:val="REG-P(0)"/>
    <w:basedOn w:val="Normal"/>
    <w:link w:val="REG-P0Char"/>
    <w:qFormat/>
    <w:rsid w:val="00E66012"/>
    <w:pPr>
      <w:tabs>
        <w:tab w:val="left" w:pos="567"/>
      </w:tabs>
      <w:jc w:val="both"/>
    </w:pPr>
    <w:rPr>
      <w:rFonts w:eastAsia="Times New Roman" w:cs="Times New Roman"/>
    </w:rPr>
  </w:style>
  <w:style w:type="character" w:customStyle="1" w:styleId="AS-H3dChar">
    <w:name w:val="AS-H3d Char"/>
    <w:basedOn w:val="Head2BChar"/>
    <w:link w:val="AS-H3d"/>
    <w:rsid w:val="00E66012"/>
    <w:rPr>
      <w:rFonts w:ascii="Times New Roman" w:hAnsi="Times New Roman" w:cs="Times New Roman"/>
      <w:b/>
      <w:caps/>
      <w:noProof/>
    </w:rPr>
  </w:style>
  <w:style w:type="paragraph" w:customStyle="1" w:styleId="REG-P1">
    <w:name w:val="REG-P(1)"/>
    <w:basedOn w:val="Normal"/>
    <w:link w:val="REG-P1Char"/>
    <w:qFormat/>
    <w:rsid w:val="00E66012"/>
    <w:pPr>
      <w:suppressAutoHyphens/>
      <w:ind w:firstLine="567"/>
      <w:jc w:val="both"/>
    </w:pPr>
    <w:rPr>
      <w:rFonts w:eastAsia="Times New Roman" w:cs="Times New Roman"/>
    </w:rPr>
  </w:style>
  <w:style w:type="character" w:customStyle="1" w:styleId="REG-P0Char">
    <w:name w:val="REG-P(0) Char"/>
    <w:basedOn w:val="DefaultParagraphFont"/>
    <w:link w:val="REG-P0"/>
    <w:rsid w:val="00E66012"/>
    <w:rPr>
      <w:rFonts w:ascii="Times New Roman" w:eastAsia="Times New Roman" w:hAnsi="Times New Roman" w:cs="Times New Roman"/>
      <w:noProof/>
    </w:rPr>
  </w:style>
  <w:style w:type="paragraph" w:customStyle="1" w:styleId="REG-Pa">
    <w:name w:val="REG-P(a)"/>
    <w:basedOn w:val="Normal"/>
    <w:link w:val="REG-PaChar"/>
    <w:qFormat/>
    <w:rsid w:val="00E66012"/>
    <w:pPr>
      <w:ind w:left="1134" w:hanging="567"/>
      <w:jc w:val="both"/>
    </w:pPr>
  </w:style>
  <w:style w:type="character" w:customStyle="1" w:styleId="REG-P1Char">
    <w:name w:val="REG-P(1) Char"/>
    <w:basedOn w:val="DefaultParagraphFont"/>
    <w:link w:val="REG-P1"/>
    <w:rsid w:val="00E66012"/>
    <w:rPr>
      <w:rFonts w:ascii="Times New Roman" w:eastAsia="Times New Roman" w:hAnsi="Times New Roman" w:cs="Times New Roman"/>
      <w:noProof/>
    </w:rPr>
  </w:style>
  <w:style w:type="paragraph" w:customStyle="1" w:styleId="REG-Pi">
    <w:name w:val="REG-P(i)"/>
    <w:basedOn w:val="Normal"/>
    <w:link w:val="REG-PiChar"/>
    <w:qFormat/>
    <w:rsid w:val="00E66012"/>
    <w:pPr>
      <w:suppressAutoHyphens/>
      <w:ind w:left="1701" w:hanging="567"/>
      <w:jc w:val="both"/>
    </w:pPr>
    <w:rPr>
      <w:rFonts w:eastAsia="Times New Roman" w:cs="Times New Roman"/>
    </w:rPr>
  </w:style>
  <w:style w:type="character" w:customStyle="1" w:styleId="REG-PaChar">
    <w:name w:val="REG-P(a) Char"/>
    <w:basedOn w:val="DefaultParagraphFont"/>
    <w:link w:val="REG-Pa"/>
    <w:rsid w:val="00E66012"/>
    <w:rPr>
      <w:rFonts w:ascii="Times New Roman" w:hAnsi="Times New Roman"/>
      <w:noProof/>
    </w:rPr>
  </w:style>
  <w:style w:type="paragraph" w:customStyle="1" w:styleId="AS-Pahang">
    <w:name w:val="AS-P(a)hang"/>
    <w:basedOn w:val="Normal"/>
    <w:link w:val="AS-PahangChar"/>
    <w:rsid w:val="00E6601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66012"/>
    <w:rPr>
      <w:rFonts w:ascii="Times New Roman" w:eastAsia="Times New Roman" w:hAnsi="Times New Roman" w:cs="Times New Roman"/>
      <w:noProof/>
    </w:rPr>
  </w:style>
  <w:style w:type="paragraph" w:customStyle="1" w:styleId="REG-Paa">
    <w:name w:val="REG-P(aa)"/>
    <w:basedOn w:val="Normal"/>
    <w:link w:val="REG-PaaChar"/>
    <w:qFormat/>
    <w:rsid w:val="00E6601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66012"/>
    <w:rPr>
      <w:rFonts w:ascii="Times New Roman" w:eastAsia="Times New Roman" w:hAnsi="Times New Roman" w:cs="Times New Roman"/>
      <w:noProof/>
    </w:rPr>
  </w:style>
  <w:style w:type="paragraph" w:customStyle="1" w:styleId="REG-Amend">
    <w:name w:val="REG-Amend"/>
    <w:link w:val="REG-AmendChar"/>
    <w:qFormat/>
    <w:rsid w:val="00E6601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66012"/>
    <w:rPr>
      <w:rFonts w:ascii="Times New Roman" w:eastAsia="Times New Roman" w:hAnsi="Times New Roman" w:cs="Times New Roman"/>
      <w:noProof/>
    </w:rPr>
  </w:style>
  <w:style w:type="character" w:customStyle="1" w:styleId="REG-AmendChar">
    <w:name w:val="REG-Amend Char"/>
    <w:basedOn w:val="REG-P0Char"/>
    <w:link w:val="REG-Amend"/>
    <w:rsid w:val="00E6601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66012"/>
    <w:rPr>
      <w:sz w:val="16"/>
      <w:szCs w:val="16"/>
    </w:rPr>
  </w:style>
  <w:style w:type="paragraph" w:styleId="CommentText">
    <w:name w:val="annotation text"/>
    <w:basedOn w:val="Normal"/>
    <w:link w:val="CommentTextChar"/>
    <w:uiPriority w:val="99"/>
    <w:semiHidden/>
    <w:unhideWhenUsed/>
    <w:rsid w:val="00E66012"/>
    <w:rPr>
      <w:sz w:val="20"/>
      <w:szCs w:val="20"/>
    </w:rPr>
  </w:style>
  <w:style w:type="character" w:customStyle="1" w:styleId="CommentTextChar">
    <w:name w:val="Comment Text Char"/>
    <w:basedOn w:val="DefaultParagraphFont"/>
    <w:link w:val="CommentText"/>
    <w:uiPriority w:val="99"/>
    <w:semiHidden/>
    <w:rsid w:val="00E6601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66012"/>
    <w:rPr>
      <w:b/>
      <w:bCs/>
    </w:rPr>
  </w:style>
  <w:style w:type="character" w:customStyle="1" w:styleId="CommentSubjectChar">
    <w:name w:val="Comment Subject Char"/>
    <w:basedOn w:val="CommentTextChar"/>
    <w:link w:val="CommentSubject"/>
    <w:uiPriority w:val="99"/>
    <w:semiHidden/>
    <w:rsid w:val="00E66012"/>
    <w:rPr>
      <w:rFonts w:ascii="Times New Roman" w:hAnsi="Times New Roman"/>
      <w:b/>
      <w:bCs/>
      <w:noProof/>
      <w:sz w:val="20"/>
      <w:szCs w:val="20"/>
    </w:rPr>
  </w:style>
  <w:style w:type="paragraph" w:customStyle="1" w:styleId="AS-H4A">
    <w:name w:val="AS-H4A"/>
    <w:basedOn w:val="AS-P0"/>
    <w:link w:val="AS-H4AChar"/>
    <w:rsid w:val="00E66012"/>
    <w:pPr>
      <w:tabs>
        <w:tab w:val="clear" w:pos="567"/>
      </w:tabs>
      <w:jc w:val="center"/>
    </w:pPr>
    <w:rPr>
      <w:b/>
      <w:caps/>
    </w:rPr>
  </w:style>
  <w:style w:type="paragraph" w:customStyle="1" w:styleId="AS-H4b">
    <w:name w:val="AS-H4b"/>
    <w:basedOn w:val="AS-P0"/>
    <w:link w:val="AS-H4bChar"/>
    <w:rsid w:val="00E66012"/>
    <w:pPr>
      <w:tabs>
        <w:tab w:val="clear" w:pos="567"/>
      </w:tabs>
      <w:jc w:val="center"/>
    </w:pPr>
    <w:rPr>
      <w:b/>
    </w:rPr>
  </w:style>
  <w:style w:type="character" w:customStyle="1" w:styleId="AS-H4AChar">
    <w:name w:val="AS-H4A Char"/>
    <w:basedOn w:val="AS-P0Char"/>
    <w:link w:val="AS-H4A"/>
    <w:rsid w:val="00E66012"/>
    <w:rPr>
      <w:rFonts w:ascii="Times New Roman" w:eastAsia="Times New Roman" w:hAnsi="Times New Roman" w:cs="Times New Roman"/>
      <w:b/>
      <w:caps/>
      <w:noProof/>
    </w:rPr>
  </w:style>
  <w:style w:type="character" w:customStyle="1" w:styleId="AS-H4bChar">
    <w:name w:val="AS-H4b Char"/>
    <w:basedOn w:val="AS-P0Char"/>
    <w:link w:val="AS-H4b"/>
    <w:rsid w:val="00E66012"/>
    <w:rPr>
      <w:rFonts w:ascii="Times New Roman" w:eastAsia="Times New Roman" w:hAnsi="Times New Roman" w:cs="Times New Roman"/>
      <w:b/>
      <w:noProof/>
    </w:rPr>
  </w:style>
  <w:style w:type="paragraph" w:customStyle="1" w:styleId="AS-H2a">
    <w:name w:val="AS-H2a"/>
    <w:basedOn w:val="Normal"/>
    <w:link w:val="AS-H2aChar"/>
    <w:rsid w:val="00E6601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66012"/>
    <w:rPr>
      <w:rFonts w:ascii="Arial" w:hAnsi="Arial" w:cs="Arial"/>
      <w:b/>
      <w:noProof/>
    </w:rPr>
  </w:style>
  <w:style w:type="paragraph" w:customStyle="1" w:styleId="REG-H1d">
    <w:name w:val="REG-H1d"/>
    <w:link w:val="REG-H1dChar"/>
    <w:qFormat/>
    <w:rsid w:val="00E66012"/>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E66012"/>
    <w:rPr>
      <w:rFonts w:ascii="Arial" w:hAnsi="Arial" w:cs="Arial"/>
      <w:b w:val="0"/>
      <w:noProof/>
      <w:color w:val="000000"/>
      <w:szCs w:val="24"/>
    </w:rPr>
  </w:style>
  <w:style w:type="table" w:styleId="TableGrid">
    <w:name w:val="Table Grid"/>
    <w:basedOn w:val="TableNormal"/>
    <w:uiPriority w:val="59"/>
    <w:rsid w:val="00E6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6601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66012"/>
    <w:rPr>
      <w:rFonts w:ascii="Times New Roman" w:eastAsia="Times New Roman" w:hAnsi="Times New Roman"/>
      <w:noProof/>
      <w:sz w:val="24"/>
      <w:szCs w:val="24"/>
      <w:lang w:val="en-US" w:eastAsia="en-US"/>
    </w:rPr>
  </w:style>
  <w:style w:type="paragraph" w:customStyle="1" w:styleId="AS-P0">
    <w:name w:val="AS-P(0)"/>
    <w:basedOn w:val="Normal"/>
    <w:link w:val="AS-P0Char"/>
    <w:rsid w:val="00E66012"/>
    <w:pPr>
      <w:tabs>
        <w:tab w:val="left" w:pos="567"/>
      </w:tabs>
      <w:jc w:val="both"/>
    </w:pPr>
    <w:rPr>
      <w:rFonts w:eastAsia="Times New Roman" w:cs="Times New Roman"/>
    </w:rPr>
  </w:style>
  <w:style w:type="character" w:customStyle="1" w:styleId="AS-P0Char">
    <w:name w:val="AS-P(0) Char"/>
    <w:basedOn w:val="DefaultParagraphFont"/>
    <w:link w:val="AS-P0"/>
    <w:rsid w:val="00E66012"/>
    <w:rPr>
      <w:rFonts w:ascii="Times New Roman" w:eastAsia="Times New Roman" w:hAnsi="Times New Roman" w:cs="Times New Roman"/>
      <w:noProof/>
    </w:rPr>
  </w:style>
  <w:style w:type="paragraph" w:customStyle="1" w:styleId="AS-H3A">
    <w:name w:val="AS-H3A"/>
    <w:basedOn w:val="Normal"/>
    <w:link w:val="AS-H3AChar"/>
    <w:rsid w:val="00E66012"/>
    <w:pPr>
      <w:autoSpaceDE w:val="0"/>
      <w:autoSpaceDN w:val="0"/>
      <w:adjustRightInd w:val="0"/>
      <w:jc w:val="center"/>
    </w:pPr>
    <w:rPr>
      <w:rFonts w:cs="Times New Roman"/>
      <w:b/>
      <w:caps/>
    </w:rPr>
  </w:style>
  <w:style w:type="character" w:customStyle="1" w:styleId="AS-H3AChar">
    <w:name w:val="AS-H3A Char"/>
    <w:basedOn w:val="DefaultParagraphFont"/>
    <w:link w:val="AS-H3A"/>
    <w:rsid w:val="00E66012"/>
    <w:rPr>
      <w:rFonts w:ascii="Times New Roman" w:hAnsi="Times New Roman" w:cs="Times New Roman"/>
      <w:b/>
      <w:caps/>
      <w:noProof/>
    </w:rPr>
  </w:style>
  <w:style w:type="paragraph" w:customStyle="1" w:styleId="AS-H1a">
    <w:name w:val="AS-H1a"/>
    <w:basedOn w:val="Normal"/>
    <w:link w:val="AS-H1aChar"/>
    <w:rsid w:val="00E6601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6601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66012"/>
    <w:rPr>
      <w:rFonts w:ascii="Arial" w:hAnsi="Arial" w:cs="Arial"/>
      <w:b/>
      <w:noProof/>
      <w:sz w:val="36"/>
      <w:szCs w:val="36"/>
    </w:rPr>
  </w:style>
  <w:style w:type="character" w:customStyle="1" w:styleId="AS-H2Char">
    <w:name w:val="AS-H2 Char"/>
    <w:basedOn w:val="DefaultParagraphFont"/>
    <w:link w:val="AS-H2"/>
    <w:rsid w:val="00E66012"/>
    <w:rPr>
      <w:rFonts w:ascii="Times New Roman" w:hAnsi="Times New Roman" w:cs="Times New Roman"/>
      <w:b/>
      <w:caps/>
      <w:noProof/>
      <w:color w:val="000000"/>
      <w:sz w:val="26"/>
    </w:rPr>
  </w:style>
  <w:style w:type="paragraph" w:customStyle="1" w:styleId="AS-H3b">
    <w:name w:val="AS-H3b"/>
    <w:basedOn w:val="Normal"/>
    <w:link w:val="AS-H3bChar"/>
    <w:autoRedefine/>
    <w:rsid w:val="00E66012"/>
    <w:pPr>
      <w:jc w:val="center"/>
    </w:pPr>
    <w:rPr>
      <w:rFonts w:cs="Times New Roman"/>
      <w:b/>
    </w:rPr>
  </w:style>
  <w:style w:type="character" w:customStyle="1" w:styleId="AS-H3bChar">
    <w:name w:val="AS-H3b Char"/>
    <w:basedOn w:val="AS-H3AChar"/>
    <w:link w:val="AS-H3b"/>
    <w:rsid w:val="00E66012"/>
    <w:rPr>
      <w:rFonts w:ascii="Times New Roman" w:hAnsi="Times New Roman" w:cs="Times New Roman"/>
      <w:b/>
      <w:caps w:val="0"/>
      <w:noProof/>
    </w:rPr>
  </w:style>
  <w:style w:type="paragraph" w:customStyle="1" w:styleId="AS-P1">
    <w:name w:val="AS-P(1)"/>
    <w:basedOn w:val="Normal"/>
    <w:link w:val="AS-P1Char"/>
    <w:rsid w:val="00E66012"/>
    <w:pPr>
      <w:suppressAutoHyphens/>
      <w:ind w:right="-7" w:firstLine="567"/>
      <w:jc w:val="both"/>
    </w:pPr>
    <w:rPr>
      <w:rFonts w:eastAsia="Times New Roman" w:cs="Times New Roman"/>
    </w:rPr>
  </w:style>
  <w:style w:type="paragraph" w:customStyle="1" w:styleId="AS-Pa">
    <w:name w:val="AS-P(a)"/>
    <w:basedOn w:val="AS-Pahang"/>
    <w:link w:val="AS-PaChar"/>
    <w:rsid w:val="00E66012"/>
  </w:style>
  <w:style w:type="character" w:customStyle="1" w:styleId="AS-P1Char">
    <w:name w:val="AS-P(1) Char"/>
    <w:basedOn w:val="DefaultParagraphFont"/>
    <w:link w:val="AS-P1"/>
    <w:rsid w:val="00E66012"/>
    <w:rPr>
      <w:rFonts w:ascii="Times New Roman" w:eastAsia="Times New Roman" w:hAnsi="Times New Roman" w:cs="Times New Roman"/>
      <w:noProof/>
    </w:rPr>
  </w:style>
  <w:style w:type="paragraph" w:customStyle="1" w:styleId="AS-Pi">
    <w:name w:val="AS-P(i)"/>
    <w:basedOn w:val="Normal"/>
    <w:link w:val="AS-PiChar"/>
    <w:rsid w:val="00E6601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66012"/>
    <w:rPr>
      <w:rFonts w:ascii="Times New Roman" w:eastAsia="Times New Roman" w:hAnsi="Times New Roman" w:cs="Times New Roman"/>
      <w:noProof/>
    </w:rPr>
  </w:style>
  <w:style w:type="character" w:customStyle="1" w:styleId="AS-PiChar">
    <w:name w:val="AS-P(i) Char"/>
    <w:basedOn w:val="DefaultParagraphFont"/>
    <w:link w:val="AS-Pi"/>
    <w:rsid w:val="00E66012"/>
    <w:rPr>
      <w:rFonts w:ascii="Times New Roman" w:eastAsia="Times New Roman" w:hAnsi="Times New Roman" w:cs="Times New Roman"/>
      <w:noProof/>
    </w:rPr>
  </w:style>
  <w:style w:type="paragraph" w:customStyle="1" w:styleId="AS-Paa">
    <w:name w:val="AS-P(aa)"/>
    <w:basedOn w:val="Normal"/>
    <w:link w:val="AS-PaaChar"/>
    <w:rsid w:val="00E66012"/>
    <w:pPr>
      <w:suppressAutoHyphens/>
      <w:ind w:left="2267" w:right="-7" w:hanging="566"/>
      <w:jc w:val="both"/>
    </w:pPr>
    <w:rPr>
      <w:rFonts w:eastAsia="Times New Roman" w:cs="Times New Roman"/>
    </w:rPr>
  </w:style>
  <w:style w:type="paragraph" w:customStyle="1" w:styleId="AS-P-Amend">
    <w:name w:val="AS-P-Amend"/>
    <w:link w:val="AS-P-AmendChar"/>
    <w:rsid w:val="00E6601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66012"/>
    <w:rPr>
      <w:rFonts w:ascii="Times New Roman" w:eastAsia="Times New Roman" w:hAnsi="Times New Roman" w:cs="Times New Roman"/>
      <w:noProof/>
    </w:rPr>
  </w:style>
  <w:style w:type="character" w:customStyle="1" w:styleId="AS-P-AmendChar">
    <w:name w:val="AS-P-Amend Char"/>
    <w:basedOn w:val="AS-P0Char"/>
    <w:link w:val="AS-P-Amend"/>
    <w:rsid w:val="00E66012"/>
    <w:rPr>
      <w:rFonts w:ascii="Arial" w:eastAsia="Times New Roman" w:hAnsi="Arial" w:cs="Arial"/>
      <w:b/>
      <w:noProof/>
      <w:color w:val="00B050"/>
      <w:sz w:val="18"/>
      <w:szCs w:val="18"/>
    </w:rPr>
  </w:style>
  <w:style w:type="paragraph" w:customStyle="1" w:styleId="AS-H1b">
    <w:name w:val="AS-H1b"/>
    <w:basedOn w:val="Normal"/>
    <w:link w:val="AS-H1bChar"/>
    <w:rsid w:val="00E66012"/>
    <w:pPr>
      <w:jc w:val="center"/>
    </w:pPr>
    <w:rPr>
      <w:rFonts w:ascii="Arial" w:hAnsi="Arial" w:cs="Arial"/>
      <w:b/>
      <w:color w:val="000000"/>
      <w:sz w:val="24"/>
      <w:szCs w:val="24"/>
    </w:rPr>
  </w:style>
  <w:style w:type="character" w:customStyle="1" w:styleId="AS-H1bChar">
    <w:name w:val="AS-H1b Char"/>
    <w:basedOn w:val="AS-H2aChar"/>
    <w:link w:val="AS-H1b"/>
    <w:rsid w:val="00E66012"/>
    <w:rPr>
      <w:rFonts w:ascii="Arial" w:hAnsi="Arial" w:cs="Arial"/>
      <w:b/>
      <w:noProof/>
      <w:color w:val="000000"/>
      <w:sz w:val="24"/>
      <w:szCs w:val="24"/>
    </w:rPr>
  </w:style>
  <w:style w:type="paragraph" w:customStyle="1" w:styleId="REG-H1b">
    <w:name w:val="REG-H1b"/>
    <w:link w:val="REG-H1bChar"/>
    <w:qFormat/>
    <w:rsid w:val="00E6601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66012"/>
    <w:rPr>
      <w:rFonts w:ascii="Times New Roman" w:eastAsia="Times New Roman" w:hAnsi="Times New Roman"/>
      <w:b/>
      <w:bCs/>
      <w:noProof/>
    </w:rPr>
  </w:style>
  <w:style w:type="paragraph" w:customStyle="1" w:styleId="TableParagraph">
    <w:name w:val="Table Paragraph"/>
    <w:basedOn w:val="Normal"/>
    <w:uiPriority w:val="1"/>
    <w:rsid w:val="00E66012"/>
  </w:style>
  <w:style w:type="table" w:customStyle="1" w:styleId="TableGrid0">
    <w:name w:val="TableGrid"/>
    <w:rsid w:val="00E6601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66012"/>
    <w:pPr>
      <w:spacing w:after="0" w:line="240" w:lineRule="auto"/>
      <w:jc w:val="center"/>
    </w:pPr>
    <w:rPr>
      <w:rFonts w:ascii="Arial" w:hAnsi="Arial"/>
      <w:b/>
      <w:noProof/>
      <w:color w:val="000000" w:themeColor="text1"/>
      <w:sz w:val="24"/>
      <w:szCs w:val="24"/>
    </w:rPr>
  </w:style>
  <w:style w:type="character" w:customStyle="1" w:styleId="REG-H1bChar">
    <w:name w:val="REG-H1b Char"/>
    <w:basedOn w:val="DefaultParagraphFont"/>
    <w:link w:val="REG-H1b"/>
    <w:rsid w:val="00E66012"/>
    <w:rPr>
      <w:rFonts w:ascii="Arial" w:hAnsi="Arial"/>
      <w:b/>
      <w:noProof/>
      <w:sz w:val="28"/>
      <w:szCs w:val="24"/>
    </w:rPr>
  </w:style>
  <w:style w:type="character" w:customStyle="1" w:styleId="REG-H1cChar">
    <w:name w:val="REG-H1c Char"/>
    <w:basedOn w:val="REG-H1bChar"/>
    <w:link w:val="REG-H1c"/>
    <w:rsid w:val="00E66012"/>
    <w:rPr>
      <w:rFonts w:ascii="Arial" w:hAnsi="Arial"/>
      <w:b/>
      <w:noProof/>
      <w:color w:val="000000" w:themeColor="text1"/>
      <w:sz w:val="24"/>
      <w:szCs w:val="24"/>
    </w:rPr>
  </w:style>
  <w:style w:type="paragraph" w:customStyle="1" w:styleId="REG-PHA">
    <w:name w:val="REG-PH(A)"/>
    <w:link w:val="REG-PHAChar"/>
    <w:uiPriority w:val="2"/>
    <w:qFormat/>
    <w:rsid w:val="00E66012"/>
    <w:pPr>
      <w:spacing w:after="0" w:line="240" w:lineRule="auto"/>
      <w:jc w:val="center"/>
    </w:pPr>
    <w:rPr>
      <w:rFonts w:ascii="Arial" w:hAnsi="Arial"/>
      <w:b/>
      <w:caps/>
      <w:noProof/>
      <w:sz w:val="16"/>
      <w:szCs w:val="24"/>
    </w:rPr>
  </w:style>
  <w:style w:type="paragraph" w:customStyle="1" w:styleId="REG-PHb">
    <w:name w:val="REG-PH(b)"/>
    <w:link w:val="REG-PHbChar"/>
    <w:uiPriority w:val="2"/>
    <w:qFormat/>
    <w:rsid w:val="00E6601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uiPriority w:val="2"/>
    <w:rsid w:val="00E66012"/>
    <w:rPr>
      <w:rFonts w:ascii="Arial" w:hAnsi="Arial"/>
      <w:b/>
      <w:caps/>
      <w:noProof/>
      <w:sz w:val="16"/>
      <w:szCs w:val="24"/>
    </w:rPr>
  </w:style>
  <w:style w:type="character" w:customStyle="1" w:styleId="REG-PHbChar">
    <w:name w:val="REG-PH(b) Char"/>
    <w:basedOn w:val="REG-H1bChar"/>
    <w:link w:val="REG-PHb"/>
    <w:uiPriority w:val="2"/>
    <w:rsid w:val="00E66012"/>
    <w:rPr>
      <w:rFonts w:ascii="Arial" w:hAnsi="Arial" w:cs="Arial"/>
      <w:b/>
      <w:noProof/>
      <w:sz w:val="16"/>
      <w:szCs w:val="16"/>
    </w:rPr>
  </w:style>
  <w:style w:type="character" w:styleId="Hyperlink">
    <w:name w:val="Hyperlink"/>
    <w:uiPriority w:val="99"/>
    <w:rsid w:val="0016013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60135"/>
    <w:rPr>
      <w:rFonts w:ascii="Arial" w:hAnsi="Arial"/>
      <w:color w:val="00B050"/>
      <w:sz w:val="18"/>
      <w:u w:val="single"/>
    </w:rPr>
  </w:style>
  <w:style w:type="paragraph" w:customStyle="1" w:styleId="AS-Amend">
    <w:name w:val="AS-Amend"/>
    <w:link w:val="AS-AmendChar"/>
    <w:autoRedefine/>
    <w:rsid w:val="00E66012"/>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E66012"/>
    <w:rPr>
      <w:rFonts w:ascii="Arial" w:eastAsia="Times New Roman" w:hAnsi="Arial" w:cs="Arial"/>
      <w:bCs/>
      <w:noProof/>
      <w:color w:val="00B050"/>
      <w:sz w:val="18"/>
      <w:szCs w:val="18"/>
    </w:rPr>
  </w:style>
  <w:style w:type="character" w:customStyle="1" w:styleId="REG-AmendHyper">
    <w:name w:val="REG-AmendHyper"/>
    <w:basedOn w:val="AS-AmendChar"/>
    <w:qFormat/>
    <w:rsid w:val="00E66012"/>
    <w:rPr>
      <w:rFonts w:ascii="Arial" w:eastAsia="Times New Roman" w:hAnsi="Arial" w:cs="Arial"/>
      <w:b/>
      <w:bCs/>
      <w:noProof/>
      <w:color w:val="00B050"/>
      <w:sz w:val="18"/>
      <w:szCs w:val="18"/>
      <w:u w:val="single"/>
      <w:lang w:val="en-GB"/>
    </w:rPr>
  </w:style>
  <w:style w:type="paragraph" w:customStyle="1" w:styleId="AmndBlu">
    <w:name w:val="AmndBlu"/>
    <w:basedOn w:val="Normal"/>
    <w:link w:val="AmndBluChar"/>
    <w:uiPriority w:val="1"/>
    <w:qFormat/>
    <w:rsid w:val="00E66012"/>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E66012"/>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E66012"/>
    <w:rPr>
      <w:rFonts w:ascii="Arial" w:eastAsia="Times New Roman" w:hAnsi="Arial" w:cs="Arial"/>
      <w:b/>
      <w:noProof/>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4/848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0E5628-E893-794B-999B-6364C87E5684}">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2DE1-6D57-404E-B8F3-1B58B928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Template>
  <TotalTime>4</TotalTime>
  <Pages>7</Pages>
  <Words>2579</Words>
  <Characters>12617</Characters>
  <Application>Microsoft Office Word</Application>
  <DocSecurity>0</DocSecurity>
  <Lines>394</Lines>
  <Paragraphs>176</Paragraphs>
  <ScaleCrop>false</ScaleCrop>
  <HeadingPairs>
    <vt:vector size="2" baseType="variant">
      <vt:variant>
        <vt:lpstr>Title</vt:lpstr>
      </vt:variant>
      <vt:variant>
        <vt:i4>1</vt:i4>
      </vt:variant>
    </vt:vector>
  </HeadingPairs>
  <TitlesOfParts>
    <vt:vector size="1" baseType="lpstr">
      <vt:lpstr>Health Professions Act 16 of 2024-Regulations 2024-308</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2024-308</dc:title>
  <dc:creator>LAC</dc:creator>
  <cp:lastModifiedBy>Dianne Hubbard</cp:lastModifiedBy>
  <cp:revision>7</cp:revision>
  <dcterms:created xsi:type="dcterms:W3CDTF">2024-11-18T11:07:00Z</dcterms:created>
  <dcterms:modified xsi:type="dcterms:W3CDTF">2025-04-01T10:48:00Z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documentId_3412</vt:lpwstr>
  </property>
  <property fmtid="{D5CDD505-2E9C-101B-9397-08002B2CF9AE}" pid="3" name="grammarly_documentContext">
    <vt:lpwstr>{"goals":[],"domain":"general","emotions":[],"dialect":"british"}</vt:lpwstr>
  </property>
  <property fmtid="{D5CDD505-2E9C-101B-9397-08002B2CF9AE}" pid="4" name="GrammarlyDocumentId">
    <vt:lpwstr>17f7742b867f8f3fac3f5b24044024ad9ac7a90a6a169c9f395d1f05972d4aac</vt:lpwstr>
  </property>
</Properties>
</file>